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BE" w:rsidRDefault="005E3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PROTOKÓŁ NR 38/2022</w:t>
      </w:r>
    </w:p>
    <w:p w:rsidR="00AA70BE" w:rsidRDefault="005E3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XXXVIII Sesji Rady Gminy Perzów</w:t>
      </w:r>
    </w:p>
    <w:p w:rsidR="00AA70BE" w:rsidRDefault="005E3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 dnia 27 kwietnia 2022 r.</w:t>
      </w:r>
    </w:p>
    <w:p w:rsidR="00AA70BE" w:rsidRDefault="005E32C9">
      <w:pPr>
        <w:widowControl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Sesja odbyła się w sali widowiskowej w Gminnym Ośrodku Kultury w Perzowie, rozpoczęła się o godz. 15:14 i trwała do godz. 16:27.</w:t>
      </w:r>
    </w:p>
    <w:p w:rsidR="00AA70BE" w:rsidRDefault="005E32C9">
      <w:pPr>
        <w:widowControl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Ad. 1 Otwarcie Sesji.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Otwarcia Sesji, zgodnie 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przepisami ustawy o samorządzie gminnym, o godz. 15:14 dokonał Przewodniczący Rady Gminy Perz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Przemysław Łytka.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Poprosił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potwierdzenie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quorum.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Powitał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Sekretarz, 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Sołtys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Adwokat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pracowników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Urzędu Gminy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pracowników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XXXVIII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Gminy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sołtysów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Stwierdził obecność 12 radnych, co stanowi quorum niezbędne do podejmowania p</w:t>
      </w:r>
      <w:r>
        <w:rPr>
          <w:rFonts w:ascii="Times New Roman" w:hAnsi="Times New Roman" w:cs="Times New Roman"/>
          <w:sz w:val="24"/>
          <w:szCs w:val="24"/>
          <w:lang w:val="pl"/>
        </w:rPr>
        <w:t>rawomocnych uchwał (lista obecności radnych stanowi załącznik nr 3 do protokołu).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Przewodniczący RG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poinformował, że obrady sesji utrwalane są za pomocą urządzeń rejestrujących obraz i dźwięk. Nagrania obrad są udostępnianie w Biuletynie Informacji Publicz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nej i na stronie internetowej gminy. 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Następnie Przewodniczący Rady Gminy odczytał porządek obrad Sesji: 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w okresie międzysesyjnym.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prawozdanie z działalności Przewodniczącego Rady Gminy w okresie międzysesyjnym.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Wideokonferencja dotycząca Strategii Rozwoju Gminy Perzów na lata 2022-2030.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Strategii Rozwoju Gminy Perzów na lata 2022-2030.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</w:t>
      </w:r>
      <w:r>
        <w:rPr>
          <w:rFonts w:ascii="Times New Roman" w:hAnsi="Times New Roman" w:cs="Times New Roman"/>
          <w:sz w:val="24"/>
          <w:szCs w:val="24"/>
        </w:rPr>
        <w:t>hwały w sprawie zmiany Uchwały Nr XXX/194/2021 Rady Gminy Perzów z dnia 27 września 2021 r. w sprawie  określenia średniej  ceny  jednostki paliwa  w Gminie Perzów na rok szkolny 2021/2022 w celu  ustalenia wysokości zwrotu rodzicom kosztów jednorazowego p</w:t>
      </w:r>
      <w:r>
        <w:rPr>
          <w:rFonts w:ascii="Times New Roman" w:hAnsi="Times New Roman" w:cs="Times New Roman"/>
          <w:sz w:val="24"/>
          <w:szCs w:val="24"/>
        </w:rPr>
        <w:t>rzewozu dzieci, młodzieży i uczniów oraz rodziców.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wysokości dopłaty dla taryfowej grupy odbiorców usług zbiorowego odprowadzania ścieków.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 określenia górnych stawek opłat ponoszonych przez wł</w:t>
      </w:r>
      <w:r>
        <w:rPr>
          <w:rFonts w:ascii="Times New Roman" w:hAnsi="Times New Roman" w:cs="Times New Roman"/>
          <w:sz w:val="24"/>
          <w:szCs w:val="24"/>
        </w:rPr>
        <w:t>aścicieli  nieruchomości  za usługi w zakresie odbierania odpadów komunalnych oraz opróżniania zbiorników bezodpływowych i transportu  nieczystości ciekłych.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zasad udzielania dotacji na prace konserwatorskie, restaurat</w:t>
      </w:r>
      <w:r>
        <w:rPr>
          <w:rFonts w:ascii="Times New Roman" w:hAnsi="Times New Roman" w:cs="Times New Roman"/>
          <w:sz w:val="24"/>
          <w:szCs w:val="24"/>
        </w:rPr>
        <w:t>orskie i roboty budowlane przy zabytkach wpisanych do rejestru zabytków, położonych na terenie gminy Perzów.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Perzów na lata 2022 – 2039.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</w:t>
      </w:r>
      <w:r>
        <w:rPr>
          <w:rFonts w:ascii="Times New Roman" w:hAnsi="Times New Roman" w:cs="Times New Roman"/>
          <w:sz w:val="24"/>
          <w:szCs w:val="24"/>
        </w:rPr>
        <w:t>etowej gminy na 2022 rok.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AA70BE" w:rsidRDefault="005E32C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Zakończenie XXXVIII Sesji Rady Gminy Perzów.</w:t>
      </w:r>
    </w:p>
    <w:p w:rsidR="00AA70BE" w:rsidRDefault="00AA70B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AA70BE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5877"/>
      <w:bookmarkEnd w:id="0"/>
    </w:p>
    <w:p w:rsidR="00AA70BE" w:rsidRDefault="00AA70BE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Przewodniczący Rady – zapytał czy radni chcą zgłosić propozycje zmian do przedstawionego porządku obrad? Radni nie zgłosili zmian. Przewodniczący Rady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zaproponował więc zmianę porządku obrad ze względu na nieobecność Pani Wójt, wykreślenie pkt 4 sprawozdanie Wójta </w:t>
      </w: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w okresie międzysesyjnym i zaproponował aby kolejne punkty przenieść o jedno do góry, czyli punkt 5 stałby się pkt 4 i tak dalej. Zarządził gł</w:t>
      </w:r>
      <w:r>
        <w:rPr>
          <w:rFonts w:ascii="Times New Roman" w:hAnsi="Times New Roman" w:cs="Times New Roman"/>
          <w:sz w:val="24"/>
          <w:szCs w:val="24"/>
          <w:lang w:val="pl"/>
        </w:rPr>
        <w:t>osowanie nad przyjęciem zmian w porządku obrad.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11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Karolina </w:t>
      </w:r>
      <w:r>
        <w:rPr>
          <w:rFonts w:ascii="Times New Roman" w:hAnsi="Times New Roman" w:cs="Times New Roman"/>
          <w:sz w:val="24"/>
          <w:szCs w:val="24"/>
          <w:lang w:val="pl"/>
        </w:rPr>
        <w:t>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Zmiany w porządku obrad zostały przyjęte.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Ad. 2 Przyjęcie protokołu z poprzedniej sesji.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ewodniczący Rady Gminy  poinformował, że protokół z poprzedniej sesji został przez niego odczytany i podpisany. Protokół był do wglądu w biurze rady oraz przed sesją, a także został udostępniony w programie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eSesja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. Spytał, czy ktoś z Pań lub Panów radnych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chce zgłosić uwagi lub zmiany do protokołu?  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Radni nie zgłosili uwag. Wobec braku uwag Przewodniczący zaproponował przyjąć treść protokołu bez odczytania. Spytał kto z Pań i Panów Radnych jest za przyjęciem protokołu z poprzedniej, XXXVII Sesji Rady Gminy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Perzów?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</w:t>
      </w:r>
      <w:r>
        <w:rPr>
          <w:rFonts w:ascii="Times New Roman" w:hAnsi="Times New Roman" w:cs="Times New Roman"/>
          <w:sz w:val="24"/>
          <w:szCs w:val="24"/>
          <w:lang w:val="pl"/>
        </w:rPr>
        <w:t>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Protokół z XXXVII Sesji Rady Gminy Perzów z dnia 28 marca 2022 r. został przyjęty.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Ad. 3 Interpelacje i zapytania. </w:t>
      </w: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Przewodniczący Rady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Gminy spytał, czy ktoś chce złożyć interpelacje lub zapytanie do Pani Wójt? 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Interpelacji i zapytań nie zgłoszono.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Ad. 4. Sprawozdanie z działalności Przewodniczącego Rady Gminy.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Przewodniczący poinformował, 10 kwietnia brał udział w poświęceniu odrestau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rowanej kapliczki w Słupi pod Bralinem. 11 kwietnia brał udział w zebraniu CPK dotyczącym budowy szybkiej kolei na terenie Gminy Perzów. Zapytał czy ktoś ma jakieś zapytania? 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dyskusji wzięli udział (minuty od 15.16 do 15.21)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Radna Ewa Tyma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"/>
        </w:rPr>
        <w:t>Sekretarz Weronika Urbańska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Przewodniczący Rady Przemysław Łytka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- Radny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Radny Karol Brząkała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Radna Krystyna Poręba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Ad. 5. Wideokonferencja dotycząca Strategii Rozwoju Gminy Perzów na lata 2022-2030. (minuty od 15.21 do 15.42)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Przewodniczący Rady zapytał czy ktoś ma zapytania co do przedstawionej strategii? Nie zgłoszono.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 Podjęcie uchwały w sprawie przyjęcia Strategii Rozwoju Gminy Perzów na lata 2022-2030.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Perzów przypomniał, że materiały zost</w:t>
      </w:r>
      <w:r>
        <w:rPr>
          <w:rFonts w:ascii="Times New Roman" w:hAnsi="Times New Roman" w:cs="Times New Roman"/>
          <w:sz w:val="24"/>
          <w:szCs w:val="24"/>
        </w:rPr>
        <w:t>ały radnym dostarczone. Powiedział, że ta strategia pozwala określić kierunek rozwoju gminy.  Pomaga w uzyskaniu dotacji w konkursach wojewódzkich, o które stara się gmina. Zapytał czy ktoś z radnych ma pytania co do uchwały? Nie zgłoszono, odczytał więc u</w:t>
      </w:r>
      <w:r>
        <w:rPr>
          <w:rFonts w:ascii="Times New Roman" w:hAnsi="Times New Roman" w:cs="Times New Roman"/>
          <w:sz w:val="24"/>
          <w:szCs w:val="24"/>
        </w:rPr>
        <w:t>chwałę w  sprawie przyjęcia Strategii Rozwoju Gminy Perzów na lata 2022-2030 i zarządził głosowanie w sprawie jej podjęcia.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Karol B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Przewodniczący Rady Gm</w:t>
      </w:r>
      <w:r>
        <w:rPr>
          <w:rFonts w:ascii="Times New Roman" w:hAnsi="Times New Roman" w:cs="Times New Roman"/>
          <w:sz w:val="24"/>
          <w:szCs w:val="24"/>
          <w:u w:val="single"/>
        </w:rPr>
        <w:t>iny Perzów stwierdził, że uchwała Nr XXXVIII/250/2022 Rady Gminy Perzów z dnia 27 kwietnia 2022 r. w sprawie przyjęcia Strategii Rozwoju Gminy Perzów na lata 2022-2030 została podjęta.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70BE" w:rsidRDefault="005E32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Ad.7 Podjęcie uchwały w sprawie zmiany Uchwały Nr XXX/194/2021 Rady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Gminy Perzów z dnia 27 września 2021 r. w sprawie  określenia średniej  ceny  jednostki paliwa  w Gminie Perzów na rok szkolny 2021/2022 w celu  ustalenia wysokości zwrotu rodzicom kosztów jednorazowego przewozu dzieci, młodzieży i uczniów oraz rodziców.</w:t>
      </w:r>
    </w:p>
    <w:p w:rsidR="00AA70BE" w:rsidRDefault="005E32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powiedział, że radni otrzymali projekt uchwały, w paragrafie 1 mamy podane ceny tyle, że są to ceny nieaktualne. Odczytał ceny bieżące. Oraz cenę średnią. Zapytał czy ktoś z radnych ma zapytania co do zaproponowanych średnich cen? </w:t>
      </w:r>
      <w:r>
        <w:rPr>
          <w:rFonts w:ascii="Times New Roman" w:eastAsia="Times New Roman" w:hAnsi="Times New Roman" w:cs="Times New Roman"/>
          <w:sz w:val="24"/>
          <w:szCs w:val="24"/>
        </w:rPr>
        <w:t>Nie zgłoszono. Zarządził więc głosowanie w sprawie zmian cen. Zapytał kto z radnych jest za przyjęciem proponowanych cen paliw?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Kar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</w:t>
      </w:r>
      <w:r>
        <w:rPr>
          <w:rFonts w:ascii="Times New Roman" w:hAnsi="Times New Roman" w:cs="Times New Roman"/>
          <w:sz w:val="24"/>
          <w:szCs w:val="24"/>
        </w:rPr>
        <w:t>ły przyjęte.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 więc uchwałę w sprawie zmiany Uchwały Nr XXX/194/2021 Rady Gminy Perzów z dnia 27 września 2021 r. w sprawie  określenia średniej  ceny  jednostki paliwa  w Gminie Perzów na rok szkolny 2021/2022 w celu  ustalenia wysokości zwrotu ro</w:t>
      </w:r>
      <w:r>
        <w:rPr>
          <w:rFonts w:ascii="Times New Roman" w:hAnsi="Times New Roman" w:cs="Times New Roman"/>
          <w:sz w:val="24"/>
          <w:szCs w:val="24"/>
        </w:rPr>
        <w:t>dzicom kosztów jednorazowego przewozu dzieci, młodzieży i uczniów oraz rodziców i zarządził głosowanie w sprawie jej przyjęcia.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Rady Gminy Perzów stwierdził, że uchwała Nr XXXVIII/251/2022 Rady Gminy Perzów z dnia 27 kwietnia 2022 r. w sprawie zmiany Uchwały Nr XXX/194/2021 Rady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Gminy Perzów z dnia 27 września 2021 r. w sprawie  określenia średniej  ceny  jednostki paliwa  w Gminie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Perzów na rok szkolny 2021/2022 w celu  ustalenia wysokości zwrotu rodzicom kosztów jednorazowego przewozu dzieci, młodzieży i uczniów oraz rodziców została podjęta.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Podjęcie uchwały w sprawie  ustalenia wysokości dopłaty dla taryfowej grupy odbiorców usług zbiorowego odprowadzania ścieków.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Perzów przypomniał, że materiały zostały radnym dostarczone. Poprosił o omówienie kierownika  Piotra Pr</w:t>
      </w:r>
      <w:r>
        <w:rPr>
          <w:rFonts w:ascii="Times New Roman" w:eastAsia="Times New Roman" w:hAnsi="Times New Roman" w:cs="Times New Roman"/>
          <w:sz w:val="24"/>
          <w:szCs w:val="24"/>
        </w:rPr>
        <w:t>ędkiego.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Piotr Prędki Kierownik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ROŚGPiK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omówił uchwałę (Minuty od 15.47 do 15.49)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zapytał czy ktoś z radnych ma pytania? Nie zgłoszono odczytał więc uchwałę w sprawie </w:t>
      </w:r>
      <w:r>
        <w:rPr>
          <w:rFonts w:ascii="Times New Roman" w:eastAsia="Times New Roman" w:hAnsi="Times New Roman" w:cs="Times New Roman"/>
          <w:sz w:val="24"/>
          <w:szCs w:val="24"/>
        </w:rPr>
        <w:t>ustalenia wysokości dopłaty dla taryfowej grupy odbiorców usług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zbiorowego odprowadzania ścieków i zarządził głosowanie w sprawie jej podjęcia.</w:t>
      </w:r>
    </w:p>
    <w:p w:rsidR="00AA70BE" w:rsidRDefault="00AA70BE">
      <w:pPr>
        <w:widowControl w:val="0"/>
        <w:spacing w:after="0" w:line="240" w:lineRule="auto"/>
        <w:jc w:val="both"/>
        <w:outlineLvl w:val="0"/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Nr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XXXVIII/252/2022 Rady Gminy Perzów z dnia 27 kwietnia 2022 r. w sprawie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ustalenia wysokości dopłaty dla taryfowej grupy odbiorców usług zbiorowego odprowadzania ścieków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została podjęta.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9 Podjęcie uchwały w sprawie  określenia górnych stawek opłat 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oszonych przez właścicieli  nieruchomości  za usługi w zakresie odbierania odpadów komunalnych oraz opróżniania zbiorników bezodpływowych i transportu  nieczystości ciekłych.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Perzów przypomniał, że materiały zostały radnym dostarc</w:t>
      </w:r>
      <w:r>
        <w:rPr>
          <w:rFonts w:ascii="Times New Roman" w:eastAsia="Times New Roman" w:hAnsi="Times New Roman" w:cs="Times New Roman"/>
          <w:sz w:val="24"/>
          <w:szCs w:val="24"/>
        </w:rPr>
        <w:t>zone. Poprosił o omówienie kierownika  Piotra Prędkiego.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Piotr Prędki Kierownik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ROŚGPiK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omówił uchwałę (Minuty od 15.50 do 15.52)</w:t>
      </w:r>
    </w:p>
    <w:p w:rsidR="00AA70BE" w:rsidRDefault="005E32C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zapytał czy ktoś z radnych ma pytania? Nie zgłoszono odczytał więc uchwałę w sprawie określenia górn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stawek opłat ponoszonych przez właścicieli  nieruchomości  za usługi w zakresie odbierania odpadów komunalnych oraz opróżniania zbiorników bezodpływowych i transportu  nieczystości ciekłych i </w:t>
      </w:r>
      <w:r>
        <w:rPr>
          <w:rFonts w:ascii="Times New Roman" w:eastAsia="Times New Roman" w:hAnsi="Times New Roman" w:cs="Times New Roman"/>
          <w:sz w:val="24"/>
          <w:szCs w:val="24"/>
        </w:rPr>
        <w:t>zarządził głosowanie w sprawie jej podjęcia.</w:t>
      </w:r>
    </w:p>
    <w:p w:rsidR="00AA70BE" w:rsidRDefault="00AA70BE">
      <w:pPr>
        <w:widowControl w:val="0"/>
        <w:spacing w:after="0" w:line="240" w:lineRule="auto"/>
        <w:jc w:val="both"/>
        <w:outlineLvl w:val="0"/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W głosowaniu b</w:t>
      </w:r>
      <w:r>
        <w:rPr>
          <w:rFonts w:ascii="Times New Roman" w:hAnsi="Times New Roman" w:cs="Times New Roman"/>
          <w:sz w:val="24"/>
          <w:szCs w:val="24"/>
          <w:lang w:val="pl"/>
        </w:rPr>
        <w:t>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Karolina Latusek, Przemysław Łytka, Kornelia Mielczarek, Marek Ostrowski, </w:t>
      </w:r>
      <w:r>
        <w:rPr>
          <w:rFonts w:ascii="Times New Roman" w:hAnsi="Times New Roman" w:cs="Times New Roman"/>
          <w:sz w:val="24"/>
          <w:szCs w:val="24"/>
          <w:lang w:val="pl"/>
        </w:rPr>
        <w:t>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Nr XXXVIII/253/2022 Rady Gminy Perzów z dnia 27 kwietnia 2022 r. w sprawie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określenia górnych stawek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opłat ponoszonych przez właścicieli  nieruchomości  za usługi w zakresie odbierania odpadów komunalnych oraz opróżniania zbiorników bezodpływowych i transportu  nieczystości ciekłych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została podjęta.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Ad.10 Podjęcie uchwały w sprawie określenia zasad udzi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elania dotacji na prace konserwatorskie, restauratorskie i roboty budowlane przy zabytkach wpisanych do rejestru zabytków, położonych na terenie gminy Perzów.</w:t>
      </w: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powiedział, że radni otrzymali projekt uchwały. Przewodniczący Rady Gmi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wraz z Panią Adwokat oraz kierownikiem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ROŚGPiK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omówili uchwałę oraz autopoprawki (minuty od 15.53 do 15.55)</w:t>
      </w: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Przewodniczący RG zapytał czy ktoś z radnych ma pytania? Nie zgłoszono. Zarządził więc głosowanie blokowe w sprawie przyjęcia autopoprawek do 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wały. 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Autopoprawki zostały przyjęte.</w:t>
      </w:r>
    </w:p>
    <w:p w:rsidR="00AA70BE" w:rsidRDefault="00AA70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Odczytał więc uchwałę w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określenia zasad udzielania dotacji na prace konserwatorskie, restauratorskie i roboty budowlane przy zabytkach wpisanych do rejestru zabytków, położonych na terenie gminy Perzów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zarządził głosowanie w sprawie jej przyjęcia.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W głosowaniu brało udział 12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Karolina Latusek, Przemysław Łytka, Kornelia Mielczarek, Marek Ostrowski, Krystyna Poręba, </w:t>
      </w:r>
      <w:r>
        <w:rPr>
          <w:rFonts w:ascii="Times New Roman" w:hAnsi="Times New Roman" w:cs="Times New Roman"/>
          <w:sz w:val="24"/>
          <w:szCs w:val="24"/>
          <w:lang w:val="pl"/>
        </w:rPr>
        <w:t>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PRZECIW (0)</w:t>
      </w:r>
    </w:p>
    <w:p w:rsidR="00AA70BE" w:rsidRDefault="00AA70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Nr XXXVIII/254/2022 Rady Gminy Perzów z dnia 27 kwietnia 2022 r. w sprawie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określenia zasad udzielania dotacji na prace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konserwatorskie, restauratorskie i roboty budowlane przy zabytkach wpisanych do rejestru zabytków, położonych na terenie gminy Perzów </w:t>
      </w:r>
      <w:r>
        <w:rPr>
          <w:rFonts w:ascii="Times New Roman" w:hAnsi="Times New Roman" w:cs="Times New Roman"/>
          <w:sz w:val="24"/>
          <w:szCs w:val="24"/>
          <w:u w:val="single"/>
        </w:rPr>
        <w:t>została podjęta.</w:t>
      </w:r>
    </w:p>
    <w:p w:rsidR="00AA70BE" w:rsidRDefault="00AA70BE">
      <w:pPr>
        <w:widowControl w:val="0"/>
        <w:spacing w:after="0" w:line="240" w:lineRule="auto"/>
        <w:jc w:val="both"/>
        <w:outlineLvl w:val="0"/>
      </w:pP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0BE" w:rsidRDefault="005E32C9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Ad.11 Podjęcie uchwały w sprawie zmiany Wieloletniej Prognozy Finansowej Gminy Perzów na lata 2022 –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039.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RG </w:t>
      </w:r>
      <w:r>
        <w:rPr>
          <w:rFonts w:ascii="Times New Roman" w:hAnsi="Times New Roman" w:cs="Times New Roman"/>
          <w:sz w:val="24"/>
          <w:szCs w:val="24"/>
        </w:rPr>
        <w:t>poinformował, że materiały zostały Radnym dostarczone. Została wprowadzona autopoprawka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Panią Sekretarz o jej omówienie w imieniu Pani Wójt.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Pani Weronika Urbańska (Sekretarz Gminy)</w:t>
      </w:r>
      <w:r>
        <w:rPr>
          <w:rFonts w:ascii="Times New Roman" w:hAnsi="Times New Roman" w:cs="Times New Roman"/>
          <w:sz w:val="24"/>
          <w:szCs w:val="24"/>
        </w:rPr>
        <w:t xml:space="preserve"> omówiła autopoprawki  </w:t>
      </w:r>
      <w:r>
        <w:rPr>
          <w:rFonts w:ascii="Times New Roman" w:hAnsi="Times New Roman" w:cs="Times New Roman"/>
          <w:b/>
          <w:sz w:val="24"/>
          <w:szCs w:val="24"/>
        </w:rPr>
        <w:t>(minuty od 15.58</w:t>
      </w:r>
      <w:r>
        <w:rPr>
          <w:rFonts w:ascii="Times New Roman" w:hAnsi="Times New Roman" w:cs="Times New Roman"/>
          <w:b/>
          <w:sz w:val="24"/>
          <w:szCs w:val="24"/>
        </w:rPr>
        <w:t xml:space="preserve"> do 15.59)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spytał czy są pytania. 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zgłoszono pytań w związku z czym Przewodniczący Rady Gminy poprosił o głosowanie nad przyjęcie autopoprawki przedstawionej przez Panią Sekretarz.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,,za” – głoso</w:t>
      </w:r>
      <w:r>
        <w:rPr>
          <w:rFonts w:ascii="Times New Roman" w:hAnsi="Times New Roman" w:cs="Times New Roman"/>
          <w:sz w:val="24"/>
          <w:szCs w:val="24"/>
        </w:rPr>
        <w:t>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Karolina Latusek, Przemysław Łytka, Kornelia Mielczarek, Marek Ostrowski, Krystyna Poręba, Andrzej Przybylski, </w:t>
      </w:r>
      <w:r>
        <w:rPr>
          <w:rFonts w:ascii="Times New Roman" w:hAnsi="Times New Roman" w:cs="Times New Roman"/>
          <w:sz w:val="24"/>
          <w:szCs w:val="24"/>
          <w:lang w:val="pl"/>
        </w:rPr>
        <w:t>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WSTRZYMUJE SIĘ (0)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zostały przyjęte.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Gminy Perzów</w:t>
      </w:r>
      <w:r>
        <w:rPr>
          <w:rFonts w:ascii="Times New Roman" w:hAnsi="Times New Roman" w:cs="Times New Roman"/>
          <w:sz w:val="24"/>
          <w:szCs w:val="24"/>
        </w:rPr>
        <w:t xml:space="preserve"> spytał czy są pytania do projektu uchwały? Nie zgłoszono w związku z czym odczytał uchwałę w sprawie zmiany Wieloletniej Prognozy F</w:t>
      </w:r>
      <w:r>
        <w:rPr>
          <w:rFonts w:ascii="Times New Roman" w:hAnsi="Times New Roman" w:cs="Times New Roman"/>
          <w:sz w:val="24"/>
          <w:szCs w:val="24"/>
        </w:rPr>
        <w:t>inansowej Gminy Perzów na lata 2022 – 2039 i  zarządził głosowanie w sprawie jej podjęcia.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Karol Brząkała, Danuta Czajkowska, Zbign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</w:t>
      </w:r>
      <w:r>
        <w:rPr>
          <w:rFonts w:ascii="Times New Roman" w:hAnsi="Times New Roman" w:cs="Times New Roman"/>
          <w:sz w:val="24"/>
          <w:szCs w:val="24"/>
          <w:u w:val="single"/>
        </w:rPr>
        <w:t>Nr XXXVIII/255/2022 Rady Gminy Perzów z dnia 27 kwietnia 2022 r. w sprawie zmiany Wieloletniej Prognozy Finansowej   Gminy Perzów na lata 2022 – 2039 została podjęta.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Ad. 12. Podjęcie uchwały w sprawie </w:t>
      </w:r>
      <w:bookmarkStart w:id="1" w:name="__DdeLink__446_552697096"/>
      <w:r>
        <w:rPr>
          <w:rFonts w:ascii="Times New Roman" w:hAnsi="Times New Roman" w:cs="Times New Roman"/>
          <w:b/>
          <w:sz w:val="24"/>
          <w:szCs w:val="24"/>
        </w:rPr>
        <w:t>zmiany uchwały budżetowej gminy na 2022 rok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RG </w:t>
      </w:r>
      <w:r>
        <w:rPr>
          <w:rFonts w:ascii="Times New Roman" w:hAnsi="Times New Roman" w:cs="Times New Roman"/>
          <w:sz w:val="24"/>
          <w:szCs w:val="24"/>
        </w:rPr>
        <w:t>poinformował, że materiały zostały Radnym dostarczone. Została wprowadzona autopoprawka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Panią Sekretarz o jej omówienie w imieniu Pani Wójt.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Pani Weronika Urbańska (Sekretarz Gminy)</w:t>
      </w:r>
      <w:r>
        <w:rPr>
          <w:rFonts w:ascii="Times New Roman" w:hAnsi="Times New Roman" w:cs="Times New Roman"/>
          <w:sz w:val="24"/>
          <w:szCs w:val="24"/>
        </w:rPr>
        <w:t xml:space="preserve"> omówiła autopoprawki  </w:t>
      </w:r>
      <w:r>
        <w:rPr>
          <w:rFonts w:ascii="Times New Roman" w:hAnsi="Times New Roman" w:cs="Times New Roman"/>
          <w:b/>
          <w:sz w:val="24"/>
          <w:szCs w:val="24"/>
        </w:rPr>
        <w:t>(minuty od 16.00 do 16.07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spytał czy są pytania. 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Radny Mariusz Szymczak zapytał o zakup Samochodu dla Straży w Domasłowie, na pytanie odpowiedziała Pani Sekretarz (minuty od 16.07 do 16.09)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zgłoszono więcej pytań w związku z czym Przewodniczący Rady Gminy </w:t>
      </w:r>
      <w:r>
        <w:rPr>
          <w:rFonts w:ascii="Times New Roman" w:hAnsi="Times New Roman" w:cs="Times New Roman"/>
          <w:sz w:val="24"/>
          <w:szCs w:val="24"/>
        </w:rPr>
        <w:t>poprosił o głosowanie nad przyjęcie blokowym autopoprawek przedstawionych przez Panią Sekretarz.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,,za” – głosowało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Karol Brząkała, Danuta Czajkowska,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PRZECIW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WSTRZYMUJE SIĘ (0)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Autopoprawki zostały przyjęte.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Przewodniczący Rady</w:t>
      </w:r>
      <w:r>
        <w:rPr>
          <w:rFonts w:ascii="Times New Roman" w:hAnsi="Times New Roman" w:cs="Times New Roman"/>
          <w:i/>
          <w:sz w:val="24"/>
          <w:szCs w:val="24"/>
        </w:rPr>
        <w:t xml:space="preserve"> Gminy Perzów</w:t>
      </w:r>
      <w:r>
        <w:rPr>
          <w:rFonts w:ascii="Times New Roman" w:hAnsi="Times New Roman" w:cs="Times New Roman"/>
          <w:sz w:val="24"/>
          <w:szCs w:val="24"/>
        </w:rPr>
        <w:t xml:space="preserve"> spytał czy są pytania do projektu uchwały? Nie zgłoszono w związku z czym odczytał uchwałę w sprawie </w:t>
      </w:r>
      <w:r>
        <w:rPr>
          <w:rFonts w:ascii="Times New Roman" w:hAnsi="Times New Roman" w:cs="Times New Roman"/>
          <w:sz w:val="24"/>
          <w:szCs w:val="24"/>
        </w:rPr>
        <w:t>zmiany uchwały budżetowej gminy na 2022 rok i zarządził głosowanie w sprawie jej podjęcia.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głosowaniu brało udział 12 radnych: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,,za” – gło</w:t>
      </w:r>
      <w:r>
        <w:rPr>
          <w:rFonts w:ascii="Times New Roman" w:hAnsi="Times New Roman" w:cs="Times New Roman"/>
          <w:sz w:val="24"/>
          <w:szCs w:val="24"/>
        </w:rPr>
        <w:t>sowało 12 radnych,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,,przeciw” – 0,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,,wstrzymał się od głosu” – 0.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ZA (12)</w:t>
      </w: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Karol Brząkała, Danuta Czajkowska, Zbigniew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Kozan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Kubaczyński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, Karolina Latusek, Przemysław Łytka, Kornelia Mielczarek, Marek Ostrowski, Krystyna Poręba, Andrzej Przybylski, Ma</w:t>
      </w:r>
      <w:r>
        <w:rPr>
          <w:rFonts w:ascii="Times New Roman" w:hAnsi="Times New Roman" w:cs="Times New Roman"/>
          <w:sz w:val="24"/>
          <w:szCs w:val="24"/>
          <w:lang w:val="pl"/>
        </w:rPr>
        <w:t>riusz Szymczak, Ewa Tyma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PRZECIW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WSTRZYMUJE SIĘ (0)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Rady Gminy Perzów stwierdził, że uchwała Nr XXXVIII/256/2022 Rady Gminy Perzów z dnia 27 kwietnia 2022 r. w sprawie </w:t>
      </w:r>
      <w:r>
        <w:rPr>
          <w:rFonts w:ascii="Times New Roman" w:hAnsi="Times New Roman" w:cs="Times New Roman"/>
          <w:sz w:val="24"/>
          <w:szCs w:val="24"/>
          <w:u w:val="single"/>
        </w:rPr>
        <w:t>zmiany uchwały budżetowej gminy na 2022 rok została podjęta.</w:t>
      </w:r>
    </w:p>
    <w:p w:rsidR="00AA70BE" w:rsidRDefault="00AA70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13. Wolne głosy i wnioski (od 16:10 do 16:27):</w:t>
      </w:r>
    </w:p>
    <w:p w:rsidR="00AA70BE" w:rsidRDefault="005E32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 dyskusji wzięli udział:</w:t>
      </w:r>
    </w:p>
    <w:p w:rsidR="00AA70BE" w:rsidRDefault="005E32C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Radny Zbigniew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Kozan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 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Kierownik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ROŚGPiK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 Piotr Prędki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Radna Krystyna Poręba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Przewodniczący Rady Przemysław Łytka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Sołtys Słupi pod Bralinem Małgorzata Menzel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Zastę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pca Przewo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dniczącego Rady Marek Ostrowski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Radny Jan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Kubaczyński</w:t>
      </w:r>
      <w:proofErr w:type="spellEnd"/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 xml:space="preserve">- Radny Andrzej Przybylski 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Radna Ewa Tyma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Radny Mariusz Szymczak</w:t>
      </w:r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 Radny Karol Brzą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kała</w:t>
      </w:r>
      <w:bookmarkStart w:id="2" w:name="_GoBack"/>
      <w:bookmarkEnd w:id="2"/>
    </w:p>
    <w:p w:rsidR="00AA70BE" w:rsidRDefault="005E32C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pl"/>
        </w:rPr>
        <w:t>-Sekretarza Gminy Weronika Urbańska</w:t>
      </w:r>
    </w:p>
    <w:p w:rsidR="00AA70BE" w:rsidRDefault="00AA70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:rsidR="00AA70BE" w:rsidRDefault="005E32C9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Ad. 14. Zakończenie XXXVIII Sesji Rady Gminy Perz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A70BE" w:rsidRDefault="00AA7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0BE" w:rsidRDefault="005E32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l"/>
        </w:rPr>
        <w:t>Z uwagi na wycze</w:t>
      </w:r>
      <w:r>
        <w:rPr>
          <w:rFonts w:ascii="Times New Roman" w:hAnsi="Times New Roman" w:cs="Times New Roman"/>
          <w:sz w:val="24"/>
          <w:szCs w:val="24"/>
          <w:lang w:val="pl"/>
        </w:rPr>
        <w:t>rpanie porządku obrad o godz. 16:27 Przewodniczący Rady Gminy podziękował za udział w posiedzeniu i zamknął obrady.</w:t>
      </w:r>
    </w:p>
    <w:p w:rsidR="00AA70BE" w:rsidRDefault="00AA70BE">
      <w:pPr>
        <w:widowControl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A70BE" w:rsidRDefault="005E32C9">
      <w:pPr>
        <w:widowControl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Protokół spisała:</w:t>
      </w:r>
    </w:p>
    <w:p w:rsidR="00AA70BE" w:rsidRDefault="005E32C9">
      <w:pPr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Dominika Balińska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 Perz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</w:p>
    <w:sectPr w:rsidR="00AA70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449E"/>
    <w:multiLevelType w:val="multilevel"/>
    <w:tmpl w:val="2C46E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930024"/>
    <w:multiLevelType w:val="multilevel"/>
    <w:tmpl w:val="1B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BE"/>
    <w:rsid w:val="005E32C9"/>
    <w:rsid w:val="00A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0A2E-476E-4E4E-8259-D3508DB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951"/>
    <w:pPr>
      <w:spacing w:after="160" w:line="259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0C8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7C71"/>
    <w:rPr>
      <w:rFonts w:eastAsiaTheme="minorEastAsia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7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2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3271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3271"/>
    <w:rPr>
      <w:rFonts w:eastAsiaTheme="minorEastAsia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20E81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0C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48A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C7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32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41B6-B0E3-4C0C-951D-132E2A9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BIURO</cp:lastModifiedBy>
  <cp:revision>2</cp:revision>
  <cp:lastPrinted>2022-04-26T12:15:00Z</cp:lastPrinted>
  <dcterms:created xsi:type="dcterms:W3CDTF">2022-05-23T06:23:00Z</dcterms:created>
  <dcterms:modified xsi:type="dcterms:W3CDTF">2022-05-23T06:23:00Z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