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51" w:rsidRPr="00B37651" w:rsidRDefault="00B37651" w:rsidP="00B37651">
      <w:pPr>
        <w:autoSpaceDE w:val="0"/>
        <w:autoSpaceDN w:val="0"/>
        <w:adjustRightInd w:val="0"/>
        <w:spacing w:after="0" w:line="240" w:lineRule="auto"/>
        <w:jc w:val="right"/>
        <w:rPr>
          <w:rFonts w:ascii="Times New Roman" w:eastAsia="Times New Roman" w:hAnsi="Times New Roman" w:cs="Times New Roman"/>
          <w:b/>
          <w:bCs/>
          <w:i/>
          <w:caps/>
          <w:lang w:eastAsia="pl-PL"/>
        </w:rPr>
      </w:pPr>
      <w:r>
        <w:rPr>
          <w:rFonts w:ascii="Times New Roman" w:eastAsia="Times New Roman" w:hAnsi="Times New Roman" w:cs="Times New Roman"/>
          <w:b/>
          <w:bCs/>
          <w:i/>
          <w:caps/>
          <w:lang w:eastAsia="pl-PL"/>
        </w:rPr>
        <w:t>projekt</w:t>
      </w:r>
    </w:p>
    <w:p w:rsidR="00B37651" w:rsidRPr="00B37651" w:rsidRDefault="00B37651" w:rsidP="00B37651">
      <w:pPr>
        <w:autoSpaceDE w:val="0"/>
        <w:autoSpaceDN w:val="0"/>
        <w:adjustRightInd w:val="0"/>
        <w:spacing w:after="0" w:line="24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b/>
          <w:bCs/>
          <w:caps/>
          <w:lang w:eastAsia="pl-PL"/>
        </w:rPr>
        <w:t>Uchwała Nr XLII/……./2022</w:t>
      </w:r>
      <w:r w:rsidRPr="00B37651">
        <w:rPr>
          <w:rFonts w:ascii="Times New Roman" w:eastAsia="Times New Roman" w:hAnsi="Times New Roman" w:cs="Times New Roman"/>
          <w:b/>
          <w:bCs/>
          <w:caps/>
          <w:lang w:eastAsia="pl-PL"/>
        </w:rPr>
        <w:br/>
        <w:t>Rady Gminy Perzów</w:t>
      </w:r>
    </w:p>
    <w:p w:rsidR="00B37651" w:rsidRPr="00B37651" w:rsidRDefault="00B37651" w:rsidP="00B37651">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B37651">
        <w:rPr>
          <w:rFonts w:ascii="Times New Roman" w:eastAsia="Times New Roman" w:hAnsi="Times New Roman" w:cs="Times New Roman"/>
          <w:lang w:eastAsia="pl-PL"/>
        </w:rPr>
        <w:t>z dnia 26 września 2022 r.</w:t>
      </w:r>
    </w:p>
    <w:p w:rsidR="00B37651" w:rsidRPr="00B37651" w:rsidRDefault="00B37651" w:rsidP="00B37651">
      <w:pPr>
        <w:keepNext/>
        <w:autoSpaceDE w:val="0"/>
        <w:autoSpaceDN w:val="0"/>
        <w:adjustRightInd w:val="0"/>
        <w:spacing w:after="480" w:line="240" w:lineRule="auto"/>
        <w:jc w:val="center"/>
        <w:rPr>
          <w:rFonts w:ascii="Times New Roman" w:eastAsia="Times New Roman" w:hAnsi="Times New Roman" w:cs="Times New Roman"/>
          <w:lang w:eastAsia="pl-PL"/>
        </w:rPr>
      </w:pPr>
      <w:r w:rsidRPr="00B37651">
        <w:rPr>
          <w:rFonts w:ascii="Times New Roman" w:eastAsia="Times New Roman" w:hAnsi="Times New Roman" w:cs="Times New Roman"/>
          <w:b/>
          <w:bCs/>
          <w:lang w:eastAsia="pl-PL"/>
        </w:rPr>
        <w:t>w sprawie wyboru metody ustalenia opłaty za gospodarowanie odpadami komunalnymi na terenie nieruchomości i stawki tej opłaty</w:t>
      </w:r>
    </w:p>
    <w:p w:rsidR="00B37651" w:rsidRPr="00B37651" w:rsidRDefault="00B37651" w:rsidP="00B37651">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Na podstawie art. 18 ust. 2 pkt 15, art. 40 ust. 1 ustawy z dnia 8 marca 1990r o samorządzie gminnym (</w:t>
      </w:r>
      <w:proofErr w:type="spellStart"/>
      <w:r w:rsidRPr="00B37651">
        <w:rPr>
          <w:rFonts w:ascii="Times New Roman" w:eastAsia="Times New Roman" w:hAnsi="Times New Roman" w:cs="Times New Roman"/>
          <w:lang w:eastAsia="pl-PL"/>
        </w:rPr>
        <w:t>t.j</w:t>
      </w:r>
      <w:proofErr w:type="spellEnd"/>
      <w:r w:rsidRPr="00B37651">
        <w:rPr>
          <w:rFonts w:ascii="Times New Roman" w:eastAsia="Times New Roman" w:hAnsi="Times New Roman" w:cs="Times New Roman"/>
          <w:lang w:eastAsia="pl-PL"/>
        </w:rPr>
        <w:t>. Dz. U. z 2022 r. poz. 559 ze zm.) oraz art. 6j ust. 1 pkt 1, art. 6k ust. 1 pkt 1 i ust. 3 ustawy z dnia 13 września 1996 r. o utrzymaniu czystości i porządku w gminach (</w:t>
      </w:r>
      <w:proofErr w:type="spellStart"/>
      <w:r w:rsidRPr="00B37651">
        <w:rPr>
          <w:rFonts w:ascii="Times New Roman" w:eastAsia="Times New Roman" w:hAnsi="Times New Roman" w:cs="Times New Roman"/>
          <w:lang w:eastAsia="pl-PL"/>
        </w:rPr>
        <w:t>t.j</w:t>
      </w:r>
      <w:proofErr w:type="spellEnd"/>
      <w:r w:rsidRPr="00B37651">
        <w:rPr>
          <w:rFonts w:ascii="Times New Roman" w:eastAsia="Times New Roman" w:hAnsi="Times New Roman" w:cs="Times New Roman"/>
          <w:lang w:eastAsia="pl-PL"/>
        </w:rPr>
        <w:t>. Dz. U. z 2022 r. poz.1297 ze zm.) uchwala się̨, co następuje:</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37651">
        <w:rPr>
          <w:rFonts w:ascii="Times New Roman" w:eastAsia="Times New Roman" w:hAnsi="Times New Roman" w:cs="Times New Roman"/>
          <w:b/>
          <w:bCs/>
          <w:lang w:eastAsia="pl-PL"/>
        </w:rPr>
        <w:t>§ 1. </w:t>
      </w:r>
      <w:r w:rsidRPr="00B37651">
        <w:rPr>
          <w:rFonts w:ascii="Times New Roman" w:eastAsia="Times New Roman" w:hAnsi="Times New Roman" w:cs="Times New Roman"/>
          <w:lang w:eastAsia="pl-PL"/>
        </w:rPr>
        <w:t>Opłata za gospodarowanie odpadami komunalnymi na terenie Gminy Perzów, powstającymi na nieruchomościach, na których zamieszkują̨ mieszkańcy stanowi iloczyn liczby mieszkańców zamieszkujących daną nieruchomość́ i stawki opłaty określonej w § 2.</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37651">
        <w:rPr>
          <w:rFonts w:ascii="Times New Roman" w:eastAsia="Times New Roman" w:hAnsi="Times New Roman" w:cs="Times New Roman"/>
          <w:b/>
          <w:bCs/>
          <w:lang w:eastAsia="pl-PL"/>
        </w:rPr>
        <w:t>§ 2. </w:t>
      </w:r>
      <w:r w:rsidRPr="00B37651">
        <w:rPr>
          <w:rFonts w:ascii="Times New Roman" w:eastAsia="Times New Roman" w:hAnsi="Times New Roman" w:cs="Times New Roman"/>
          <w:lang w:eastAsia="pl-PL"/>
        </w:rPr>
        <w:t>1. Stawka opłaty miesięcznej za gospodarowanie odpadami komunalnymi, jeżeli odpady komunalne są zbierane i odbierane w sposób selektywny wynosi …………… zł od osoby.</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37651">
        <w:rPr>
          <w:rFonts w:ascii="Times New Roman" w:eastAsia="Times New Roman" w:hAnsi="Times New Roman" w:cs="Times New Roman"/>
          <w:lang w:eastAsia="pl-PL"/>
        </w:rPr>
        <w:t>2. </w:t>
      </w:r>
      <w:r w:rsidRPr="00B37651">
        <w:rPr>
          <w:rFonts w:ascii="Times New Roman" w:eastAsia="Times New Roman" w:hAnsi="Times New Roman" w:cs="Times New Roman"/>
          <w:color w:val="000000"/>
          <w:u w:color="000000"/>
          <w:lang w:eastAsia="pl-PL"/>
        </w:rPr>
        <w:t>Stawka opłaty podwyższonej za gospodarowanie odpadami komunalnymi, jeżeli właściciel nieruchomości, o której mowa w ust. 1, nie wypełnia obowiązku zbierania odpadów komunalnych w sposób selektywny, wynosi ………… zł od osoby.</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37651">
        <w:rPr>
          <w:rFonts w:ascii="Times New Roman" w:eastAsia="Times New Roman" w:hAnsi="Times New Roman" w:cs="Times New Roman"/>
          <w:lang w:eastAsia="pl-PL"/>
        </w:rPr>
        <w:t>3. </w:t>
      </w:r>
      <w:r w:rsidRPr="00B37651">
        <w:rPr>
          <w:rFonts w:ascii="Times New Roman" w:eastAsia="Times New Roman" w:hAnsi="Times New Roman" w:cs="Times New Roman"/>
          <w:color w:val="000000"/>
          <w:u w:color="000000"/>
          <w:lang w:eastAsia="pl-PL"/>
        </w:rPr>
        <w:t>Jeżeli nieruchomość́ jest zabudowana budynkiem wielolokalowym, w którym ustanowiono odrębną własność́ lokalu, opłaty za gospodarowanie odpadami komunalnymi ustala się̨ oddzielnie dla każdego lokalu, na podstawie stawek określonych w ust. 1 i 2.</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37651">
        <w:rPr>
          <w:rFonts w:ascii="Times New Roman" w:eastAsia="Times New Roman" w:hAnsi="Times New Roman" w:cs="Times New Roman"/>
          <w:b/>
          <w:bCs/>
          <w:lang w:eastAsia="pl-PL"/>
        </w:rPr>
        <w:t>§ 3. </w:t>
      </w:r>
      <w:r w:rsidRPr="00B37651">
        <w:rPr>
          <w:rFonts w:ascii="Times New Roman" w:eastAsia="Times New Roman" w:hAnsi="Times New Roman" w:cs="Times New Roman"/>
          <w:color w:val="000000"/>
          <w:u w:color="000000"/>
          <w:lang w:eastAsia="pl-PL"/>
        </w:rPr>
        <w:t>Traci moc Uchwała nr XII/88/2020 Rady Gminy Perzów z dnia 16 stycznia 2020 r. w sprawie wyboru metody ustalenia opłaty za gospodarowanie odpadami komunalnymi na terenie nieruchomości                               i stawki tej opłaty (Dz. Urz. Woj. Wielkopolskiego z 2020 r., poz. 855).</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37651">
        <w:rPr>
          <w:rFonts w:ascii="Times New Roman" w:eastAsia="Times New Roman" w:hAnsi="Times New Roman" w:cs="Times New Roman"/>
          <w:b/>
          <w:bCs/>
          <w:lang w:eastAsia="pl-PL"/>
        </w:rPr>
        <w:t>§ 4. </w:t>
      </w:r>
      <w:r w:rsidRPr="00B37651">
        <w:rPr>
          <w:rFonts w:ascii="Times New Roman" w:eastAsia="Times New Roman" w:hAnsi="Times New Roman" w:cs="Times New Roman"/>
          <w:color w:val="000000"/>
          <w:u w:color="000000"/>
          <w:lang w:eastAsia="pl-PL"/>
        </w:rPr>
        <w:t>Wykonanie uchwały powierza się̨ Wójtowi Gminy Perzów.</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37651">
        <w:rPr>
          <w:rFonts w:ascii="Times New Roman" w:eastAsia="Times New Roman" w:hAnsi="Times New Roman" w:cs="Times New Roman"/>
          <w:b/>
          <w:bCs/>
          <w:lang w:eastAsia="pl-PL"/>
        </w:rPr>
        <w:t>§ 5. </w:t>
      </w:r>
      <w:r w:rsidRPr="00B37651">
        <w:rPr>
          <w:rFonts w:ascii="Times New Roman" w:eastAsia="Times New Roman" w:hAnsi="Times New Roman" w:cs="Times New Roman"/>
          <w:lang w:eastAsia="pl-PL"/>
        </w:rPr>
        <w:t>1. </w:t>
      </w:r>
      <w:r w:rsidRPr="00B37651">
        <w:rPr>
          <w:rFonts w:ascii="Times New Roman" w:eastAsia="Times New Roman" w:hAnsi="Times New Roman" w:cs="Times New Roman"/>
          <w:color w:val="000000"/>
          <w:u w:color="000000"/>
          <w:lang w:eastAsia="pl-PL"/>
        </w:rPr>
        <w:t>Uchwała podlega ogłoszeniu w Dzienniku Urzędowym Województwa Wielkopolskiego.</w:t>
      </w:r>
    </w:p>
    <w:p w:rsidR="00B37651" w:rsidRPr="00B37651" w:rsidRDefault="00B37651" w:rsidP="00B3765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37651">
        <w:rPr>
          <w:rFonts w:ascii="Times New Roman" w:eastAsia="Times New Roman" w:hAnsi="Times New Roman" w:cs="Times New Roman"/>
          <w:lang w:eastAsia="pl-PL"/>
        </w:rPr>
        <w:t>2. </w:t>
      </w:r>
      <w:r w:rsidRPr="00B37651">
        <w:rPr>
          <w:rFonts w:ascii="Times New Roman" w:eastAsia="Times New Roman" w:hAnsi="Times New Roman" w:cs="Times New Roman"/>
          <w:color w:val="000000"/>
          <w:u w:color="000000"/>
          <w:lang w:eastAsia="pl-PL"/>
        </w:rPr>
        <w:t>Uchwała wchodzi w życie z dniem 1 listopada 2022 r.</w:t>
      </w:r>
    </w:p>
    <w:p w:rsidR="009A1A0A" w:rsidRDefault="009A1A0A"/>
    <w:p w:rsidR="00B37651" w:rsidRDefault="00B37651"/>
    <w:p w:rsidR="00B37651" w:rsidRDefault="00B37651"/>
    <w:p w:rsidR="00B37651" w:rsidRDefault="00B37651"/>
    <w:p w:rsidR="00B37651" w:rsidRDefault="00B37651"/>
    <w:p w:rsidR="00B37651" w:rsidRDefault="00B37651"/>
    <w:p w:rsidR="00B37651" w:rsidRDefault="00B37651"/>
    <w:p w:rsidR="00B37651" w:rsidRDefault="00B37651"/>
    <w:p w:rsidR="00B37651" w:rsidRDefault="00B37651"/>
    <w:p w:rsidR="00B37651" w:rsidRDefault="00B37651"/>
    <w:p w:rsidR="00B37651" w:rsidRDefault="00B37651"/>
    <w:p w:rsidR="00B37651" w:rsidRDefault="00B37651"/>
    <w:p w:rsidR="00B37651" w:rsidRDefault="00B37651" w:rsidP="00B37651">
      <w:pPr>
        <w:autoSpaceDE w:val="0"/>
        <w:autoSpaceDN w:val="0"/>
        <w:adjustRightInd w:val="0"/>
        <w:spacing w:after="0" w:line="240" w:lineRule="auto"/>
        <w:jc w:val="center"/>
        <w:rPr>
          <w:rFonts w:ascii="Times New Roman" w:eastAsia="Times New Roman" w:hAnsi="Times New Roman" w:cs="Times New Roman"/>
          <w:b/>
          <w:bCs/>
          <w:lang w:eastAsia="pl-PL"/>
        </w:rPr>
      </w:pPr>
      <w:r w:rsidRPr="00B37651">
        <w:rPr>
          <w:rFonts w:ascii="Times New Roman" w:eastAsia="Times New Roman" w:hAnsi="Times New Roman" w:cs="Times New Roman"/>
          <w:b/>
          <w:bCs/>
          <w:lang w:eastAsia="pl-PL"/>
        </w:rPr>
        <w:lastRenderedPageBreak/>
        <w:t>Uzasadnienie</w:t>
      </w:r>
    </w:p>
    <w:p w:rsidR="00B37651" w:rsidRDefault="00B37651" w:rsidP="00B37651">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 uchwały Nr XLII/…/2022</w:t>
      </w:r>
    </w:p>
    <w:p w:rsidR="00B37651" w:rsidRDefault="00B37651" w:rsidP="00B37651">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Rady Gminy Perzów</w:t>
      </w:r>
    </w:p>
    <w:p w:rsidR="00B37651" w:rsidRDefault="00B37651" w:rsidP="00B37651">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 dnia 26 września 2022</w:t>
      </w:r>
    </w:p>
    <w:p w:rsidR="00B37651" w:rsidRDefault="00B37651" w:rsidP="00B37651">
      <w:pPr>
        <w:autoSpaceDE w:val="0"/>
        <w:autoSpaceDN w:val="0"/>
        <w:adjustRightInd w:val="0"/>
        <w:spacing w:after="0" w:line="240" w:lineRule="auto"/>
        <w:jc w:val="center"/>
        <w:rPr>
          <w:rFonts w:ascii="Times New Roman" w:eastAsia="Times New Roman" w:hAnsi="Times New Roman" w:cs="Times New Roman"/>
          <w:b/>
          <w:bCs/>
          <w:lang w:eastAsia="pl-PL"/>
        </w:rPr>
      </w:pPr>
    </w:p>
    <w:p w:rsidR="00B37651" w:rsidRPr="00B37651" w:rsidRDefault="00B37651" w:rsidP="00B37651">
      <w:pPr>
        <w:keepNext/>
        <w:autoSpaceDE w:val="0"/>
        <w:autoSpaceDN w:val="0"/>
        <w:adjustRightInd w:val="0"/>
        <w:spacing w:after="480" w:line="240" w:lineRule="auto"/>
        <w:jc w:val="center"/>
        <w:rPr>
          <w:rFonts w:ascii="Times New Roman" w:eastAsia="Times New Roman" w:hAnsi="Times New Roman" w:cs="Times New Roman"/>
          <w:lang w:eastAsia="pl-PL"/>
        </w:rPr>
      </w:pPr>
      <w:r w:rsidRPr="00B37651">
        <w:rPr>
          <w:rFonts w:ascii="Times New Roman" w:eastAsia="Times New Roman" w:hAnsi="Times New Roman" w:cs="Times New Roman"/>
          <w:b/>
          <w:bCs/>
          <w:lang w:eastAsia="pl-PL"/>
        </w:rPr>
        <w:t>w sprawie wyboru metody ustalenia opłaty za gospodarowanie odpadami komunalnymi na terenie nieruchomości i stawki tej opłaty</w:t>
      </w:r>
      <w:bookmarkStart w:id="0" w:name="_GoBack"/>
      <w:bookmarkEnd w:id="0"/>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Zgodnie z art. 6k ustawy o utrzymaniu czystości i porządku w gminach (</w:t>
      </w:r>
      <w:proofErr w:type="spellStart"/>
      <w:r w:rsidRPr="00B37651">
        <w:rPr>
          <w:rFonts w:ascii="Times New Roman" w:eastAsia="Times New Roman" w:hAnsi="Times New Roman" w:cs="Times New Roman"/>
          <w:lang w:eastAsia="pl-PL"/>
        </w:rPr>
        <w:t>t.j</w:t>
      </w:r>
      <w:proofErr w:type="spellEnd"/>
      <w:r w:rsidRPr="00B37651">
        <w:rPr>
          <w:rFonts w:ascii="Times New Roman" w:eastAsia="Times New Roman" w:hAnsi="Times New Roman" w:cs="Times New Roman"/>
          <w:lang w:eastAsia="pl-PL"/>
        </w:rPr>
        <w:t xml:space="preserve"> Dz. U. z 2022r., poz. 1297 ze zm.) Rada Gminy w drodze uchwały dokonuje wyboru jednej z metod ustalenia opłaty za gospodarowanie odpadami komunalnymi oraz ustala stawkę̨ opłaty za gospodarowanie odpadami komunalnymi. Wybrana metoda naliczania opłaty od liczby mieszkańców zamieszkujących daną nieruchomość pozostaje bez zmian, ponieważ funkcjonuje prawidłowo. Podjęcie niniejszej uchwały wynika jednak z konieczności dostosowania stawek opłat za gospodarowanie odpadami do obecnych kosztów funkcjonowania systemu.</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 xml:space="preserve">Po dokonaniu szczegółowej analizy aktualnych i prognozowanych kosztów funkcjonowania systemu na terenie Gminy Perzów stwierdzono, </w:t>
      </w:r>
      <w:proofErr w:type="spellStart"/>
      <w:r w:rsidRPr="00B37651">
        <w:rPr>
          <w:rFonts w:ascii="Times New Roman" w:eastAsia="Times New Roman" w:hAnsi="Times New Roman" w:cs="Times New Roman"/>
          <w:lang w:eastAsia="pl-PL"/>
        </w:rPr>
        <w:t>iz</w:t>
      </w:r>
      <w:proofErr w:type="spellEnd"/>
      <w:r w:rsidRPr="00B37651">
        <w:rPr>
          <w:rFonts w:ascii="Times New Roman" w:eastAsia="Times New Roman" w:hAnsi="Times New Roman" w:cs="Times New Roman"/>
          <w:lang w:eastAsia="pl-PL"/>
        </w:rPr>
        <w:t>̇ system gospodarowania odpadami komunalnymi oparty na dotychczas obowiązującej stawce nie pokrywa wszystkich kosztów.</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W związku z powyższym w celu zapewnienia wystarczających środków do samofinansowania się̨ systemu, konieczne jest zwiększenie wysokości stawki opłaty za gospodarowanie odpadami. Proponowana od 1 listopada 2022 r. podwyżka stawek opłat za gospodarowanie odpadami komunalnymi musi pokryć́ koszty funkcjonowania systemu.</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Przyczyną zmiany stawek jest wzrost kosztów odbioru i transportu odpadów komunalnych od właścicieli nieruchomości (w tym zmiana sposobu rozliczania się z odbiorcą odpadów komunalnych z systemu ryczałtowego na system rozliczania faktycznej ilości odebranych odpadów) oraz systematyczny wzrosṫ strumienia wytwarzanych odpadów selektywnych, a wraz z nim kosztu ich zagospodarowania.</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Kolejną przesłanką zmiany stawek jest zwiększona częstotliwość odbioru niesegregowanych (zmieszanych) odpadów komunalnych i ulegających biodegradacji w okresach od kwietnia do października, która ma bezpośredni wpływ na ilość wystawianych odpadów oraz wzrost kosztów.</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Zgodnie z założeniami ustawy o utrzymaniu czystości i porządku w gminach system gospodarki odpadami komunalnymi ma być́ systemem samofinansującym się̨. W związku z powyższym, w celu zapewnienia środków na jego prawidłowe funkcjonowanie konieczne jest pobieranie takiej opłaty od mieszkańców, aby wystarczała ona na realizację całości zadania, którym została obciążona gmina.</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Zgodnie z art. 6 k ust. 2a pkt 1 ww. ustawy w przypadku metody, o której mowa w art. 6j ust. 1 pkt 1 ustawy  stawka nie może być wyższa niż 2 % przeciętnego miesięcznego dochodu rozporządzalnego na 1 osobę ogółem za mieszkańca. Prezes Głównego Urzędu Statystycznego ogłasza w drodze obwieszczenia w Dzienniku Urzędowym Rzeczypospolitej Polskiej  „Monitor Polski” w pierwszym kwartale każdego roku, przeciętny miesięczny dochód rozporządzalny na 1 osobę ogółem za poprzedni rok. Jak wynika z Obwieszczenia Prezesa Głównego Urzędu Statystycznego z dnia 30 marca 2022 r. w sprawie przeciętnego miesięcznego dochodu rozporządzalnego na 1 osobę ogółem w 2021 r (M. P. z 2022 r. poz. 377) dochód ten w 2021 r. wyniósł 2.061,93 zł czyli 41,24 zł od osoby. Stawka ustalona niniejszą uchwałą nie przekracza maksymalnej stawki.</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Zmiana stawki nie będzie powodowała konieczności składania nowej deklaracji przez właściciela nieruchomości, o którym mowa w art. 6m ust. 2a cytowanej wcześniej ustawy: „W przypadku uchwalenia nowej stawki opłaty za gospodarowanie odpadami komunalnymi wójt zawiadamia właściciela nieruchomości o wysokości opłaty za gospodarowanie odpadami komunalnymi wyliczonej jako iloczyn nowej stawki opłaty i danych podanych w deklaracji. W takim przypadku właściciel nieruchomości nie jest obowiązany do złożenia nowej deklaracji i uiszcza opłatę za gospodarowanie odpadami komunalnymi w wysokości podanej w zawiadomieniu.”.</w:t>
      </w:r>
    </w:p>
    <w:p w:rsidR="00B37651" w:rsidRPr="00B37651" w:rsidRDefault="00B37651" w:rsidP="00B3765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37651">
        <w:rPr>
          <w:rFonts w:ascii="Times New Roman" w:eastAsia="Times New Roman" w:hAnsi="Times New Roman" w:cs="Times New Roman"/>
          <w:lang w:eastAsia="pl-PL"/>
        </w:rPr>
        <w:t>Wobec powyższego, podjęcie niniejszej uchwały jest zasadne i konieczne.</w:t>
      </w:r>
    </w:p>
    <w:p w:rsidR="00B37651" w:rsidRDefault="00B37651"/>
    <w:sectPr w:rsidR="00B37651" w:rsidSect="003235D9">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51"/>
    <w:rsid w:val="009A1A0A"/>
    <w:rsid w:val="00B37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8E5C7-0CDD-49E5-A080-CED7C4AF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6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cp:lastPrinted>2022-09-19T12:19:00Z</cp:lastPrinted>
  <dcterms:created xsi:type="dcterms:W3CDTF">2022-09-19T12:10:00Z</dcterms:created>
  <dcterms:modified xsi:type="dcterms:W3CDTF">2022-09-19T12:20:00Z</dcterms:modified>
</cp:coreProperties>
</file>