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B9" w:rsidRDefault="00BB28B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PROJEKT</w:t>
      </w:r>
    </w:p>
    <w:p w:rsidR="003850B9" w:rsidRDefault="00BB2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427F54">
        <w:rPr>
          <w:rFonts w:ascii="Times New Roman" w:hAnsi="Times New Roman" w:cs="Times New Roman"/>
          <w:b/>
          <w:sz w:val="24"/>
          <w:szCs w:val="24"/>
        </w:rPr>
        <w:t>CHWAŁA NR XLII/……/2022</w:t>
      </w:r>
    </w:p>
    <w:p w:rsidR="003850B9" w:rsidRDefault="00BB2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427F54">
        <w:rPr>
          <w:rFonts w:ascii="Times New Roman" w:hAnsi="Times New Roman" w:cs="Times New Roman"/>
          <w:b/>
          <w:sz w:val="24"/>
          <w:szCs w:val="24"/>
        </w:rPr>
        <w:t>ADY GMINY PERZÓW</w:t>
      </w:r>
    </w:p>
    <w:p w:rsidR="00427F54" w:rsidRDefault="00427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0B9" w:rsidRPr="00427F54" w:rsidRDefault="00BB2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F54">
        <w:rPr>
          <w:rFonts w:ascii="Times New Roman" w:hAnsi="Times New Roman" w:cs="Times New Roman"/>
          <w:sz w:val="24"/>
          <w:szCs w:val="24"/>
        </w:rPr>
        <w:t xml:space="preserve">z dnia </w:t>
      </w:r>
      <w:r w:rsidR="00427F54">
        <w:rPr>
          <w:rFonts w:ascii="Times New Roman" w:hAnsi="Times New Roman" w:cs="Times New Roman"/>
          <w:sz w:val="24"/>
          <w:szCs w:val="24"/>
        </w:rPr>
        <w:t>26 września</w:t>
      </w:r>
      <w:r w:rsidRPr="00427F54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3850B9" w:rsidRDefault="00385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0B9" w:rsidRDefault="003850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0B9" w:rsidRDefault="00BB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określenia zasad udzielania i rozmiaru obniżek tygodniowego obowiązkowego wymiaru godzin zajęć nauczycielom, którym powierzono stanowiska kierownicze </w:t>
      </w:r>
      <w:r>
        <w:rPr>
          <w:rFonts w:ascii="Times New Roman" w:hAnsi="Times New Roman" w:cs="Times New Roman"/>
          <w:b/>
          <w:sz w:val="24"/>
          <w:szCs w:val="24"/>
        </w:rPr>
        <w:br/>
        <w:t>w przedszkolach i szkołach</w:t>
      </w:r>
      <w:r>
        <w:rPr>
          <w:rFonts w:ascii="Times New Roman" w:hAnsi="Times New Roman" w:cs="Times New Roman"/>
          <w:b/>
          <w:sz w:val="24"/>
          <w:szCs w:val="24"/>
        </w:rPr>
        <w:t xml:space="preserve"> oraz określenia tygodniowego obowiązkowego wymiaru godzin zajęć dla pedagoga, psychologa, logopedy, terapeuty pedagogicznego, doradcy zawodowego oraz nauczycieli przedszkoli i innych placówek przedszkolnych pracujących z grupami obejmującymi dzieci 6-letn</w:t>
      </w:r>
      <w:r>
        <w:rPr>
          <w:rFonts w:ascii="Times New Roman" w:hAnsi="Times New Roman" w:cs="Times New Roman"/>
          <w:b/>
          <w:sz w:val="24"/>
          <w:szCs w:val="24"/>
        </w:rPr>
        <w:t>ie i dzieci młodsze w szkołach i przedszkolach, dla których organem prowadzącym jest Gmina Perzów.</w:t>
      </w:r>
    </w:p>
    <w:p w:rsidR="003850B9" w:rsidRDefault="00385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0B9" w:rsidRDefault="00BB28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  <w:t>(t.j. Dz. U. z 2022 r. poz. 559 z późn. zm.) oraz art. 42 ust. 7 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i pkt 3 lit. b i c </w:t>
      </w: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br/>
        <w:t>z art. 91d pkt 1 ustawy z dnia 26 stycznia 1982 r. Karta Nauczyciela (t.j. Dz. U. z 2021 r. poz. 1762 ze zm.), Rada Gminy Perzów uchwala, co następuje:</w:t>
      </w: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BB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ab/>
        <w:t>Dyrektorowi i wicedyrektorowi szkoły oraz nauczycielowi pełnią</w:t>
      </w:r>
      <w:r>
        <w:rPr>
          <w:rFonts w:ascii="Times New Roman" w:hAnsi="Times New Roman" w:cs="Times New Roman"/>
          <w:sz w:val="24"/>
          <w:szCs w:val="24"/>
        </w:rPr>
        <w:t>cemu inne stanowisko kierownicze w przedszkolu lub szkole obniża się tygodniowy obowiązkowy wymiar godzin zajęć o liczbę godzin stanowiącą różnicę między obowiązkowym tygodniowym wymiarem zajęć a wymiarem określonym w ust. 2.</w:t>
      </w:r>
    </w:p>
    <w:p w:rsidR="003850B9" w:rsidRDefault="00BB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Ustala się tygodniowy obowi</w:t>
      </w:r>
      <w:r>
        <w:rPr>
          <w:rFonts w:ascii="Times New Roman" w:hAnsi="Times New Roman" w:cs="Times New Roman"/>
          <w:sz w:val="24"/>
          <w:szCs w:val="24"/>
        </w:rPr>
        <w:t>ązkowy wymiar godzin zajęć dydaktycznych, wychowawczych i opiekuńczych w następującej wysokości:</w:t>
      </w:r>
    </w:p>
    <w:p w:rsidR="003850B9" w:rsidRDefault="00BB28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dla dyrektora przedszkola, szkoły podstawowej, zespołu szkół liczących:</w:t>
      </w:r>
    </w:p>
    <w:p w:rsidR="003850B9" w:rsidRDefault="00BB28B9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od 6 do 8 oddziałów – 6 godz.</w:t>
      </w:r>
    </w:p>
    <w:p w:rsidR="003850B9" w:rsidRDefault="00BB28B9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od 9 do 16 oddziałów – 5 godz.</w:t>
      </w:r>
    </w:p>
    <w:p w:rsidR="003850B9" w:rsidRDefault="00BB28B9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powyżej 16 odd</w:t>
      </w:r>
      <w:r>
        <w:rPr>
          <w:rFonts w:ascii="Times New Roman" w:hAnsi="Times New Roman" w:cs="Times New Roman"/>
          <w:sz w:val="24"/>
          <w:szCs w:val="24"/>
        </w:rPr>
        <w:t>ziałów – 0 godz.</w:t>
      </w:r>
    </w:p>
    <w:p w:rsidR="003850B9" w:rsidRDefault="00BB28B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dla wicedyrektora przedszkola, szkoły podstawowej, zespołu szkół liczących:</w:t>
      </w:r>
    </w:p>
    <w:p w:rsidR="003850B9" w:rsidRDefault="00BB28B9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od 6 do 16 oddziałów – 14 godz.</w:t>
      </w:r>
    </w:p>
    <w:p w:rsidR="003850B9" w:rsidRDefault="00BB28B9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powyżej 16 oddziałów – 10 godz.</w:t>
      </w:r>
    </w:p>
    <w:p w:rsidR="003850B9" w:rsidRDefault="00BB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Do kryterium liczby oddziałów wlicza się oddziały przedszkolne utworzone w szkołach pod</w:t>
      </w:r>
      <w:r>
        <w:rPr>
          <w:rFonts w:ascii="Times New Roman" w:hAnsi="Times New Roman" w:cs="Times New Roman"/>
          <w:sz w:val="24"/>
          <w:szCs w:val="24"/>
        </w:rPr>
        <w:t>stawowych.</w:t>
      </w:r>
    </w:p>
    <w:p w:rsidR="003850B9" w:rsidRDefault="00BB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Tygodniowy obowiązkowy wymiar godzin zajęć, o którym mowa w ust. 2 przysługuje również nauczycielowi, który pełni obowiązki kierownicze w zastępstwie nauczyciela, któremu powierzono stanowisko kierownicze, od początku tygodnia następującego p</w:t>
      </w:r>
      <w:r>
        <w:rPr>
          <w:rFonts w:ascii="Times New Roman" w:hAnsi="Times New Roman" w:cs="Times New Roman"/>
          <w:sz w:val="24"/>
          <w:szCs w:val="24"/>
        </w:rPr>
        <w:t>o zleceniu zastępstwa.</w:t>
      </w: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BB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Ustala się tygodniowy obowiązkowy wymiar godzin zajęć prowadzonych bezpośrednio </w:t>
      </w:r>
      <w:r>
        <w:rPr>
          <w:rFonts w:ascii="Times New Roman" w:hAnsi="Times New Roman" w:cs="Times New Roman"/>
          <w:sz w:val="24"/>
          <w:szCs w:val="24"/>
        </w:rPr>
        <w:br/>
        <w:t>z uczniami lub na ich rzecz, dla:</w:t>
      </w:r>
    </w:p>
    <w:p w:rsidR="003850B9" w:rsidRDefault="00BB28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pedagoga – 22 godziny,</w:t>
      </w:r>
    </w:p>
    <w:p w:rsidR="003850B9" w:rsidRDefault="00BB28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ab/>
        <w:t>pedagoga specjalnego – 22 godziny,</w:t>
      </w:r>
    </w:p>
    <w:p w:rsidR="003850B9" w:rsidRDefault="00BB28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psychologa – 22 godziny,</w:t>
      </w:r>
    </w:p>
    <w:p w:rsidR="003850B9" w:rsidRDefault="00BB28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logopedy – 22 </w:t>
      </w:r>
      <w:r>
        <w:rPr>
          <w:rFonts w:ascii="Times New Roman" w:hAnsi="Times New Roman" w:cs="Times New Roman"/>
          <w:sz w:val="24"/>
          <w:szCs w:val="24"/>
        </w:rPr>
        <w:t>godziny,</w:t>
      </w:r>
    </w:p>
    <w:p w:rsidR="003850B9" w:rsidRDefault="00BB28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terapeuty pedagogicznego – 22 godziny,</w:t>
      </w:r>
    </w:p>
    <w:p w:rsidR="003850B9" w:rsidRDefault="00BB28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doradcy zawodowego – 22 godziny,</w:t>
      </w:r>
    </w:p>
    <w:p w:rsidR="003850B9" w:rsidRDefault="00BB28B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 xml:space="preserve">nauczycieli przedszkoli i innych placówek przedszkolnych pracujących </w:t>
      </w:r>
      <w:r>
        <w:rPr>
          <w:rFonts w:ascii="Times New Roman" w:hAnsi="Times New Roman" w:cs="Times New Roman"/>
          <w:sz w:val="24"/>
          <w:szCs w:val="24"/>
        </w:rPr>
        <w:br/>
        <w:t>z grupami obejmującymi dzieci 6-letnie oraz dzieci młodsze – 22 godziny,</w:t>
      </w:r>
    </w:p>
    <w:p w:rsidR="003850B9" w:rsidRDefault="00BB28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       nauczycieli </w:t>
      </w:r>
      <w:r>
        <w:rPr>
          <w:rFonts w:ascii="Times New Roman" w:hAnsi="Times New Roman" w:cs="Times New Roman"/>
          <w:sz w:val="24"/>
          <w:szCs w:val="24"/>
        </w:rPr>
        <w:t>prowadzących zajęcia rewalidacyjne - 22 godziny.</w:t>
      </w: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BB2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 Wykonanie uchwały powierza się Wójtowi Gminy Perzów.</w:t>
      </w: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BB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Traci moc uchwała Uchwała nr IX/ 33 /2011 Rady Gminy Perzów z dnia 26 maja 2011r. w sprawie określenia zasad udzielania i rozmiaru obniżek oraz zwolnień od obowiązku realizacji tygodniowego wymiaru zajęć dydaktycznych, wychowawczych i opiekuńczych nauczyc</w:t>
      </w:r>
      <w:r>
        <w:rPr>
          <w:rFonts w:ascii="Times New Roman" w:hAnsi="Times New Roman" w:cs="Times New Roman"/>
          <w:sz w:val="24"/>
          <w:szCs w:val="24"/>
        </w:rPr>
        <w:t>ielom pełniącym stanowiska kierownicze w placówkach oświatowych, dla których organem prowadzącym jest Gmina Perzów.</w:t>
      </w: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BB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Wielkopolskiego.</w:t>
      </w:r>
    </w:p>
    <w:p w:rsidR="003850B9" w:rsidRDefault="00385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7F54" w:rsidRDefault="00427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B9" w:rsidRDefault="003850B9" w:rsidP="00427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0B9" w:rsidRDefault="00BB28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</w:t>
      </w:r>
      <w:r w:rsidR="00427F54">
        <w:rPr>
          <w:rFonts w:ascii="Times New Roman" w:hAnsi="Times New Roman" w:cs="Times New Roman"/>
          <w:b/>
        </w:rPr>
        <w:t>ZASADNIENIE</w:t>
      </w:r>
    </w:p>
    <w:p w:rsidR="003850B9" w:rsidRDefault="00427F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uchwały Nr XLII/……</w:t>
      </w:r>
      <w:r w:rsidR="00BB28B9">
        <w:rPr>
          <w:rFonts w:ascii="Times New Roman" w:hAnsi="Times New Roman" w:cs="Times New Roman"/>
          <w:b/>
        </w:rPr>
        <w:t>/2022</w:t>
      </w:r>
    </w:p>
    <w:p w:rsidR="003850B9" w:rsidRDefault="00BB28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427F54">
        <w:rPr>
          <w:rFonts w:ascii="Times New Roman" w:hAnsi="Times New Roman" w:cs="Times New Roman"/>
          <w:b/>
        </w:rPr>
        <w:t>ady Gminy Perzów</w:t>
      </w:r>
    </w:p>
    <w:p w:rsidR="003850B9" w:rsidRDefault="00BB28B9" w:rsidP="00427F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427F54">
        <w:rPr>
          <w:rFonts w:ascii="Times New Roman" w:hAnsi="Times New Roman" w:cs="Times New Roman"/>
          <w:b/>
        </w:rPr>
        <w:t>26 września</w:t>
      </w:r>
      <w:r>
        <w:rPr>
          <w:rFonts w:ascii="Times New Roman" w:hAnsi="Times New Roman" w:cs="Times New Roman"/>
          <w:b/>
        </w:rPr>
        <w:t xml:space="preserve"> 2022 r. </w:t>
      </w:r>
    </w:p>
    <w:p w:rsidR="00587553" w:rsidRDefault="00587553" w:rsidP="00427F54">
      <w:pPr>
        <w:spacing w:after="0"/>
        <w:jc w:val="center"/>
        <w:rPr>
          <w:rFonts w:ascii="Times New Roman" w:hAnsi="Times New Roman" w:cs="Times New Roman"/>
          <w:b/>
        </w:rPr>
      </w:pPr>
    </w:p>
    <w:p w:rsidR="00587553" w:rsidRPr="00587553" w:rsidRDefault="00587553" w:rsidP="00587553">
      <w:pPr>
        <w:spacing w:after="0"/>
        <w:jc w:val="both"/>
        <w:rPr>
          <w:rFonts w:ascii="Times New Roman" w:hAnsi="Times New Roman" w:cs="Times New Roman"/>
          <w:b/>
        </w:rPr>
      </w:pPr>
      <w:r w:rsidRPr="00587553">
        <w:rPr>
          <w:rFonts w:ascii="Times New Roman" w:hAnsi="Times New Roman" w:cs="Times New Roman"/>
          <w:b/>
        </w:rPr>
        <w:t xml:space="preserve">w sprawie określenia zasad udzielania i rozmiaru obniżek tygodniowego obowiązkowego wymiaru godzin zajęć nauczycielom, którym powierzono stanowiska kierownicze </w:t>
      </w:r>
    </w:p>
    <w:p w:rsidR="00587553" w:rsidRDefault="00587553" w:rsidP="00587553">
      <w:pPr>
        <w:spacing w:after="0"/>
        <w:jc w:val="both"/>
        <w:rPr>
          <w:rFonts w:ascii="Times New Roman" w:hAnsi="Times New Roman" w:cs="Times New Roman"/>
          <w:b/>
        </w:rPr>
      </w:pPr>
      <w:r w:rsidRPr="00587553">
        <w:rPr>
          <w:rFonts w:ascii="Times New Roman" w:hAnsi="Times New Roman" w:cs="Times New Roman"/>
          <w:b/>
        </w:rPr>
        <w:t>w przedszkolach i szkołach oraz określenia tygodniowego obowiązkowego wymiaru godzin zajęć dla pedagoga, psychologa, logopedy, terapeuty pedagogicznego, doradcy zawodowego oraz nauczycieli przedszkoli i innych placówek przedszkolnych pracujących z grupami obejmującymi dzieci 6-letnie i dzieci młodsze w szkołach i przedszkolach, dla których organem prowadzącym jest Gmina Perzów.</w:t>
      </w:r>
      <w:bookmarkStart w:id="0" w:name="_GoBack"/>
      <w:bookmarkEnd w:id="0"/>
    </w:p>
    <w:p w:rsidR="00587553" w:rsidRDefault="00587553" w:rsidP="00427F54">
      <w:pPr>
        <w:spacing w:after="0"/>
        <w:jc w:val="center"/>
        <w:rPr>
          <w:rFonts w:ascii="Times New Roman" w:hAnsi="Times New Roman" w:cs="Times New Roman"/>
          <w:b/>
        </w:rPr>
      </w:pPr>
    </w:p>
    <w:p w:rsidR="003850B9" w:rsidRDefault="00BB28B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uchwała jest realizacją kompetencji organu prowadzącego, określonej w art. 42 ust. 7 ustawy Karta Nauczyciela (t.j. Dz. U. z 2021 r. poz. 1762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zm.), dalej: ustawa.</w:t>
      </w:r>
    </w:p>
    <w:p w:rsidR="003850B9" w:rsidRDefault="00BB28B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42 ust. 6 ustawy dyrektorowi i wicedyrektorowi szkoły oraz nauczycielowi pełniącemu inne stanowisko kierownicze w szkole, a także nauczycielowi, który obowiązki kierownicze pełni w zastępstwie nauczyciela, któremu 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ierzono stanowisko kierownicze, obniża się tygodniowy obowiązkowy wymiar godzin zajęć w zależności od wielkości i typu szkoły oraz warunków pracy lub zwalnia się ich od obowiązku realizacji zajęć dydaktycznych, wychowawczych i opiekuńczych, prowadzonych be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zpośrednio z uczniami lub wychowankami albo na ich rzecz.</w:t>
      </w:r>
    </w:p>
    <w:p w:rsidR="003850B9" w:rsidRDefault="00BB28B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42 ust. 7 pkt 2 ww. ustawy organ prowadzący szkołę określa zasady udzielania i rozmiar ww. obniżek oraz przyznaje zwolnienia od obowiązku realizacji zajęć. Od dnia 1 stycznia 2019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szkołę nabył kompetencję do określenia tygodniowego obowiązkowego wymiaru godzin zajęć nauczycieli przedszkoli i innych placówek przedszkolnych pracujących z grupami obejmującymi dzieci 6-letnie i dzieci młodsze, przy czym wymiar ten nie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oże przekraczać 25 godzin (art. 42 ust. 7 pkt 3 lit. c ustawy). Ponadto, na skutek nowelizacji dokonanej na mocy ustawy z dnia 12 maja 2022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zmianie ustawy o systemie oświaty oraz niektórych innych ustaw (Dz. U. poz. 1116), uprawnieniem organu 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szkołę lub placówkę jest określenie tygodniowego obowiązkowego wymiaru godzin zajęć pedagogów, pedagogów specjalnych, psychologów, logopedów, terapeutów pedagogicznych, doradców zawodowych, z wyjątkiem nauczycieli zatrudnionych w poradniach psycholog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iczno-pedagogicznych, przy czym wymiar ten nie może przekraczać 22 godzin (art. 42 ust. 3 pkt b ustawy).</w:t>
      </w:r>
    </w:p>
    <w:p w:rsidR="003850B9" w:rsidRDefault="00BB28B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tygodniowy obowiązkowy wymiar godzin zajęć nauczycieli przedszkoli uzależniony jest od wieku dzieci, z którymi pracuje nauczyciel. Nauczyciele uczący dzieci 6-letnie mają pensum 22-godzinne, natomiast ci, którzy pracują z grupami dzieci młodszych,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pensum 25-godzinne. W praktyce, w przedszkolach tworzone są również grupy mieszane, obejmujące zarówno 6-latki, jak i dzieci młodsze. Aktualnie, ustawodawca jednoznacznie wskazał, że uregulowanie tygodniowego obowiązkowego wymiaru godzin zajęć takich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nauczycieli, przy zachowaniu ustawowych ograniczeń, jest kompetencją samorządu. </w:t>
      </w:r>
    </w:p>
    <w:p w:rsidR="003850B9" w:rsidRDefault="00BB28B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tym, że dotychczasowa uchwała podjęta w dniu 26.05.2011 r. nie obejmuje przedstawionych wyżej regulacji, zasadne jest podjęcie niniejszej uchwały, wprowadzającej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miany w powołanych przepisach. Jednocześnie, przyznane zwolnienia z realizacji zajęć dydaktycznych dla osób kierujących placówką uwzględnia nakład ich pracy niezbędny do prawidłowego kierowania placówkami.</w:t>
      </w:r>
    </w:p>
    <w:p w:rsidR="003850B9" w:rsidRDefault="00BB28B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została przedstawiona związkom zawodowym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rzeszającym pracowników oświaty z prośbą o wydanie opinii zgodnie z ustawą z dnia 23 maja 1991 r. o związkach zawodowych. Projekt uchwały uzyskał pozytywną/negatywną opinię związków zawodowych.</w:t>
      </w:r>
    </w:p>
    <w:p w:rsidR="003850B9" w:rsidRDefault="00BB28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powyższe podjęcie uchwały jest w pełni uzasadn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ione.</w:t>
      </w:r>
    </w:p>
    <w:sectPr w:rsidR="003850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B9" w:rsidRDefault="00BB28B9">
      <w:pPr>
        <w:spacing w:line="240" w:lineRule="auto"/>
      </w:pPr>
      <w:r>
        <w:separator/>
      </w:r>
    </w:p>
  </w:endnote>
  <w:endnote w:type="continuationSeparator" w:id="0">
    <w:p w:rsidR="00BB28B9" w:rsidRDefault="00BB2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B9" w:rsidRDefault="00BB28B9">
      <w:pPr>
        <w:spacing w:after="0"/>
      </w:pPr>
      <w:r>
        <w:separator/>
      </w:r>
    </w:p>
  </w:footnote>
  <w:footnote w:type="continuationSeparator" w:id="0">
    <w:p w:rsidR="00BB28B9" w:rsidRDefault="00BB28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44"/>
    <w:rsid w:val="00000E83"/>
    <w:rsid w:val="000461E1"/>
    <w:rsid w:val="00061984"/>
    <w:rsid w:val="0006366B"/>
    <w:rsid w:val="00071014"/>
    <w:rsid w:val="00080D55"/>
    <w:rsid w:val="00092ABA"/>
    <w:rsid w:val="0009511B"/>
    <w:rsid w:val="000D017D"/>
    <w:rsid w:val="000E2044"/>
    <w:rsid w:val="0014556A"/>
    <w:rsid w:val="00191E05"/>
    <w:rsid w:val="001A5108"/>
    <w:rsid w:val="001B26FB"/>
    <w:rsid w:val="001B5A4E"/>
    <w:rsid w:val="001C794D"/>
    <w:rsid w:val="001D0EDE"/>
    <w:rsid w:val="001F407E"/>
    <w:rsid w:val="002479F9"/>
    <w:rsid w:val="002A26BA"/>
    <w:rsid w:val="00373DA0"/>
    <w:rsid w:val="003850B9"/>
    <w:rsid w:val="003A40B5"/>
    <w:rsid w:val="003A4BF7"/>
    <w:rsid w:val="003A7388"/>
    <w:rsid w:val="003B4498"/>
    <w:rsid w:val="003C44CC"/>
    <w:rsid w:val="003C7D05"/>
    <w:rsid w:val="003D189D"/>
    <w:rsid w:val="003D1F89"/>
    <w:rsid w:val="003D2210"/>
    <w:rsid w:val="003F1078"/>
    <w:rsid w:val="00423A46"/>
    <w:rsid w:val="00427BF4"/>
    <w:rsid w:val="00427F54"/>
    <w:rsid w:val="00437541"/>
    <w:rsid w:val="00462EBF"/>
    <w:rsid w:val="004803C5"/>
    <w:rsid w:val="004A4970"/>
    <w:rsid w:val="004D4BF3"/>
    <w:rsid w:val="004E6381"/>
    <w:rsid w:val="004F39F6"/>
    <w:rsid w:val="004F5CC5"/>
    <w:rsid w:val="00535D05"/>
    <w:rsid w:val="00537EB2"/>
    <w:rsid w:val="00556BF7"/>
    <w:rsid w:val="00583300"/>
    <w:rsid w:val="00587553"/>
    <w:rsid w:val="005A3769"/>
    <w:rsid w:val="005D46E4"/>
    <w:rsid w:val="005E4D8C"/>
    <w:rsid w:val="005F4B47"/>
    <w:rsid w:val="006742E9"/>
    <w:rsid w:val="006875B3"/>
    <w:rsid w:val="00687D9B"/>
    <w:rsid w:val="006A47E0"/>
    <w:rsid w:val="006F66BF"/>
    <w:rsid w:val="00703BBF"/>
    <w:rsid w:val="00751B37"/>
    <w:rsid w:val="00776D41"/>
    <w:rsid w:val="0078010A"/>
    <w:rsid w:val="00791AB1"/>
    <w:rsid w:val="007A4D0C"/>
    <w:rsid w:val="007B3653"/>
    <w:rsid w:val="007B59E7"/>
    <w:rsid w:val="007B5DD1"/>
    <w:rsid w:val="007F62E2"/>
    <w:rsid w:val="007F7074"/>
    <w:rsid w:val="007F754A"/>
    <w:rsid w:val="00802E23"/>
    <w:rsid w:val="00804BFC"/>
    <w:rsid w:val="00805BD4"/>
    <w:rsid w:val="0081573F"/>
    <w:rsid w:val="0082177B"/>
    <w:rsid w:val="0082600F"/>
    <w:rsid w:val="00831F72"/>
    <w:rsid w:val="008322C4"/>
    <w:rsid w:val="0084320C"/>
    <w:rsid w:val="0085562B"/>
    <w:rsid w:val="008E6CD9"/>
    <w:rsid w:val="008E7C42"/>
    <w:rsid w:val="00923B64"/>
    <w:rsid w:val="009477C9"/>
    <w:rsid w:val="0098459C"/>
    <w:rsid w:val="009928BB"/>
    <w:rsid w:val="009D5AD1"/>
    <w:rsid w:val="009F16CC"/>
    <w:rsid w:val="00A15614"/>
    <w:rsid w:val="00A60A50"/>
    <w:rsid w:val="00AA4F2A"/>
    <w:rsid w:val="00AD044B"/>
    <w:rsid w:val="00B07941"/>
    <w:rsid w:val="00B16FAA"/>
    <w:rsid w:val="00B4613C"/>
    <w:rsid w:val="00B72042"/>
    <w:rsid w:val="00B77FE9"/>
    <w:rsid w:val="00BB28B9"/>
    <w:rsid w:val="00C22A74"/>
    <w:rsid w:val="00C6003D"/>
    <w:rsid w:val="00C73E20"/>
    <w:rsid w:val="00C817DC"/>
    <w:rsid w:val="00C840F3"/>
    <w:rsid w:val="00C876E1"/>
    <w:rsid w:val="00CA7A82"/>
    <w:rsid w:val="00CB2420"/>
    <w:rsid w:val="00CB5293"/>
    <w:rsid w:val="00CE210B"/>
    <w:rsid w:val="00CE757F"/>
    <w:rsid w:val="00D133C3"/>
    <w:rsid w:val="00D704DE"/>
    <w:rsid w:val="00D957ED"/>
    <w:rsid w:val="00DA55F3"/>
    <w:rsid w:val="00DE0944"/>
    <w:rsid w:val="00DE4F66"/>
    <w:rsid w:val="00E25B1E"/>
    <w:rsid w:val="00E449F4"/>
    <w:rsid w:val="00E86A87"/>
    <w:rsid w:val="00E954D0"/>
    <w:rsid w:val="00EA76DB"/>
    <w:rsid w:val="00EB6524"/>
    <w:rsid w:val="00ED1C52"/>
    <w:rsid w:val="00F16999"/>
    <w:rsid w:val="00F21A00"/>
    <w:rsid w:val="00F3423E"/>
    <w:rsid w:val="00F40D1D"/>
    <w:rsid w:val="00F53294"/>
    <w:rsid w:val="00FA2286"/>
    <w:rsid w:val="00FB1740"/>
    <w:rsid w:val="00FC0235"/>
    <w:rsid w:val="00FD574D"/>
    <w:rsid w:val="1F4B0BA3"/>
    <w:rsid w:val="7A5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1374C-563C-4A27-BB76-004291B2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customStyle="1" w:styleId="akapit">
    <w:name w:val="akapit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1">
    <w:name w:val="Poprawka1"/>
    <w:hidden/>
    <w:uiPriority w:val="99"/>
    <w:semiHidden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D3244-C13D-47DA-B71D-F638C0D6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mbrzakala</dc:creator>
  <cp:lastModifiedBy>BIURO</cp:lastModifiedBy>
  <cp:revision>2</cp:revision>
  <cp:lastPrinted>2022-09-05T09:11:00Z</cp:lastPrinted>
  <dcterms:created xsi:type="dcterms:W3CDTF">2022-09-26T11:47:00Z</dcterms:created>
  <dcterms:modified xsi:type="dcterms:W3CDTF">2022-09-26T11:47:00Z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75D03459C69C4E7CA40D7EB1CB45167C</vt:lpwstr>
  </property>
</Properties>
</file>