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057E" w14:textId="7CBFFE0B" w:rsidR="0066211C" w:rsidRPr="00C81265" w:rsidRDefault="0066211C" w:rsidP="007F0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6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26E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XLIV/…/2022</w:t>
      </w:r>
    </w:p>
    <w:p w14:paraId="28B8875F" w14:textId="77777777" w:rsidR="0066211C" w:rsidRPr="00C81265" w:rsidRDefault="007F054E" w:rsidP="007F0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w </w:t>
      </w:r>
      <w:r w:rsidR="0066211C" w:rsidRPr="00C81265">
        <w:rPr>
          <w:rFonts w:ascii="Times New Roman" w:eastAsia="Times New Roman" w:hAnsi="Times New Roman" w:cs="Times New Roman"/>
          <w:sz w:val="24"/>
          <w:szCs w:val="24"/>
          <w:lang w:eastAsia="pl-PL"/>
        </w:rPr>
        <w:t>Perzowie</w:t>
      </w:r>
    </w:p>
    <w:p w14:paraId="4A2DFDC2" w14:textId="4C1ED701" w:rsidR="00743B39" w:rsidRDefault="0047226E" w:rsidP="007F0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28 listopada 2022 </w:t>
      </w:r>
      <w:r w:rsidR="00AF410B" w:rsidRPr="00C8126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8A20B60" w14:textId="77777777" w:rsidR="00FE014C" w:rsidRPr="00FE014C" w:rsidRDefault="00FE014C" w:rsidP="007F05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14:paraId="616CE8CC" w14:textId="77777777" w:rsidR="00743B39" w:rsidRPr="007F054E" w:rsidRDefault="00743B39" w:rsidP="0066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A2BB479" w14:textId="77777777" w:rsidR="008211A2" w:rsidRPr="007F054E" w:rsidRDefault="0066211C" w:rsidP="006621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>„</w:t>
      </w:r>
      <w:r w:rsidR="008211A2"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ROCZNY </w:t>
      </w:r>
      <w:r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PROGRAM WSPÓŁPRACY GMINY PERZÓW </w:t>
      </w:r>
    </w:p>
    <w:p w14:paraId="69B7620B" w14:textId="7E0AF60C" w:rsidR="0066211C" w:rsidRPr="007F054E" w:rsidRDefault="0066211C" w:rsidP="008211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>Z ORGANIZACJAMI</w:t>
      </w:r>
      <w:r w:rsidR="008211A2"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30615"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POZARZĄDOWYMI NA ROK </w:t>
      </w:r>
      <w:r w:rsidR="00486491">
        <w:rPr>
          <w:rFonts w:ascii="Times New Roman" w:hAnsi="Times New Roman" w:cs="Times New Roman"/>
          <w:b/>
          <w:sz w:val="28"/>
          <w:szCs w:val="28"/>
          <w:lang w:eastAsia="pl-PL"/>
        </w:rPr>
        <w:t>20</w:t>
      </w:r>
      <w:r w:rsidR="006F231C">
        <w:rPr>
          <w:rFonts w:ascii="Times New Roman" w:hAnsi="Times New Roman" w:cs="Times New Roman"/>
          <w:b/>
          <w:sz w:val="28"/>
          <w:szCs w:val="28"/>
          <w:lang w:eastAsia="pl-PL"/>
        </w:rPr>
        <w:t>23</w:t>
      </w:r>
      <w:r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>”</w:t>
      </w:r>
    </w:p>
    <w:p w14:paraId="3B3922E7" w14:textId="77777777" w:rsidR="00A67AE9" w:rsidRPr="007F054E" w:rsidRDefault="00A67AE9" w:rsidP="008211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19FCC8C5" w14:textId="77777777" w:rsidR="009C42F8" w:rsidRPr="007F054E" w:rsidRDefault="009C42F8" w:rsidP="008211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11AEE0AC" w14:textId="77777777" w:rsidR="009C42F8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I :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OGÓLNE</w:t>
      </w:r>
    </w:p>
    <w:p w14:paraId="7CEDD550" w14:textId="77777777" w:rsidR="00A67AE9" w:rsidRPr="007F054E" w:rsidRDefault="00A67AE9" w:rsidP="00012E6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B1D4C0F" w14:textId="3B9BD5B2" w:rsidR="0066211C" w:rsidRPr="007F054E" w:rsidRDefault="0066211C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1. „</w:t>
      </w:r>
      <w:r w:rsidR="002C04C1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Roczny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C04C1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rogram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C04C1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spółpracy Gminy Perzów z Organizacjami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35AE5">
        <w:rPr>
          <w:rFonts w:ascii="Times New Roman" w:hAnsi="Times New Roman" w:cs="Times New Roman"/>
          <w:sz w:val="24"/>
          <w:szCs w:val="24"/>
          <w:lang w:eastAsia="pl-PL"/>
        </w:rPr>
        <w:t xml:space="preserve">ozarządowymi  na </w:t>
      </w:r>
      <w:r w:rsidR="002C04C1" w:rsidRPr="007F054E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6F231C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="00735AE5">
        <w:rPr>
          <w:rFonts w:ascii="Times New Roman" w:hAnsi="Times New Roman" w:cs="Times New Roman"/>
          <w:sz w:val="24"/>
          <w:szCs w:val="24"/>
          <w:lang w:eastAsia="pl-PL"/>
        </w:rPr>
        <w:t xml:space="preserve"> Rok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” stanowi element polityki </w:t>
      </w:r>
      <w:proofErr w:type="spellStart"/>
      <w:r w:rsidRPr="007F054E">
        <w:rPr>
          <w:rFonts w:ascii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-finansowej Gminy Perzów.</w:t>
      </w:r>
    </w:p>
    <w:p w14:paraId="3DFBA7CD" w14:textId="77777777" w:rsidR="0066211C" w:rsidRPr="007F054E" w:rsidRDefault="0066211C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2. Ilekroć w niniejszym programie jest mowa o:</w:t>
      </w:r>
    </w:p>
    <w:p w14:paraId="7A6140D4" w14:textId="77777777" w:rsidR="00B74D98" w:rsidRPr="007F054E" w:rsidRDefault="00B74D9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Gminie – rozumie się przez to Gminę Perzów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00111A9" w14:textId="77777777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Radzie – rozumie się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przez to Radę Gminy w Perzowie;</w:t>
      </w:r>
    </w:p>
    <w:p w14:paraId="440F319F" w14:textId="77777777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Urzędzie  – rozumie się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przez to Urząd Gminy w Perzowie;</w:t>
      </w:r>
    </w:p>
    <w:p w14:paraId="15EF8791" w14:textId="77777777" w:rsidR="00B74D98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4)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Wójcie  – rozumie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się przez to Wójta Gminy Perzów;</w:t>
      </w:r>
    </w:p>
    <w:p w14:paraId="21308F1C" w14:textId="28AF3B45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5)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Organizacjach pozarządowych – rozumie się  przez to organizacje w rozumieniu art. 3 ust. 2 i 3 ustawy z dnia 24 kwietnia 2003 o działalności pożytku  publicznego  i o </w:t>
      </w:r>
      <w:r w:rsidR="007B4B6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6F231C">
        <w:rPr>
          <w:rFonts w:ascii="Times New Roman" w:hAnsi="Times New Roman" w:cs="Times New Roman"/>
          <w:sz w:val="24"/>
          <w:szCs w:val="24"/>
          <w:lang w:eastAsia="pl-PL"/>
        </w:rPr>
        <w:t>olontariacie (</w:t>
      </w:r>
      <w:proofErr w:type="spellStart"/>
      <w:r w:rsidR="006F231C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F231C">
        <w:rPr>
          <w:rFonts w:ascii="Times New Roman" w:hAnsi="Times New Roman" w:cs="Times New Roman"/>
          <w:sz w:val="24"/>
          <w:szCs w:val="24"/>
          <w:lang w:eastAsia="pl-PL"/>
        </w:rPr>
        <w:t>. Dz. U. z 2022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 poz. </w:t>
      </w:r>
      <w:r w:rsidR="006F231C">
        <w:rPr>
          <w:rFonts w:ascii="Times New Roman" w:hAnsi="Times New Roman" w:cs="Times New Roman"/>
          <w:sz w:val="24"/>
          <w:szCs w:val="24"/>
          <w:lang w:eastAsia="pl-PL"/>
        </w:rPr>
        <w:t>1327</w:t>
      </w:r>
      <w:r w:rsidR="00361C35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5EEED8F2" w14:textId="62AB75B9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6)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Programie – rozumie się przez to „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Roczny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rogram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spółpracy Gminy Perzów </w:t>
      </w:r>
      <w:r w:rsidR="00361C3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rganizacjami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ozarządowymi na rok </w:t>
      </w:r>
      <w:r w:rsidR="006F231C">
        <w:rPr>
          <w:rFonts w:ascii="Times New Roman" w:hAnsi="Times New Roman" w:cs="Times New Roman"/>
          <w:sz w:val="24"/>
          <w:szCs w:val="24"/>
          <w:lang w:eastAsia="pl-PL"/>
        </w:rPr>
        <w:t>2023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”;</w:t>
      </w:r>
    </w:p>
    <w:p w14:paraId="0C05A976" w14:textId="22518608" w:rsidR="0066211C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7) U</w:t>
      </w:r>
      <w:r w:rsidR="0066211C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stawie – rozumie się przez to ustawę z dnia 24 kwietnia 2003 r. o działalności pożytku publicznego i o wolontariacie </w:t>
      </w:r>
      <w:r w:rsidR="00397A9B" w:rsidRPr="007F054E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97A9B" w:rsidRPr="007F054E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97A9B" w:rsidRPr="007F054E">
        <w:rPr>
          <w:rFonts w:ascii="Times New Roman" w:hAnsi="Times New Roman" w:cs="Times New Roman"/>
          <w:sz w:val="24"/>
          <w:szCs w:val="24"/>
          <w:lang w:eastAsia="pl-PL"/>
        </w:rPr>
        <w:t>. Dz. U</w:t>
      </w:r>
      <w:r w:rsidR="006F231C">
        <w:rPr>
          <w:rFonts w:ascii="Times New Roman" w:hAnsi="Times New Roman" w:cs="Times New Roman"/>
          <w:sz w:val="24"/>
          <w:szCs w:val="24"/>
          <w:lang w:eastAsia="pl-PL"/>
        </w:rPr>
        <w:t xml:space="preserve"> z 2022</w:t>
      </w:r>
      <w:r w:rsidR="00B11B0E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r. poz.</w:t>
      </w:r>
      <w:r w:rsidR="006F231C">
        <w:rPr>
          <w:rFonts w:ascii="Times New Roman" w:hAnsi="Times New Roman" w:cs="Times New Roman"/>
          <w:sz w:val="24"/>
          <w:szCs w:val="24"/>
          <w:lang w:eastAsia="pl-PL"/>
        </w:rPr>
        <w:t>1327</w:t>
      </w:r>
      <w:r w:rsidR="00361C35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B11B0E" w:rsidRPr="007F054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361C35">
        <w:rPr>
          <w:rFonts w:ascii="Times New Roman" w:hAnsi="Times New Roman" w:cs="Times New Roman"/>
          <w:sz w:val="24"/>
          <w:szCs w:val="24"/>
          <w:lang w:eastAsia="pl-PL"/>
        </w:rPr>
        <w:t>, dalej: Ustawa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042DCC6" w14:textId="77777777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8)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Dotacji – rozumie się przez to dotację  w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rozumieniu art. 2 ust. 1 Ustawy;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01C67A8" w14:textId="7CFBEBC0" w:rsidR="009C42F8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9C42F8" w:rsidRPr="007F054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C42F8" w:rsidRPr="007F054E">
        <w:rPr>
          <w:rFonts w:ascii="Times New Roman" w:hAnsi="Times New Roman" w:cs="Times New Roman"/>
          <w:sz w:val="24"/>
          <w:szCs w:val="24"/>
          <w:lang w:eastAsia="pl-PL"/>
        </w:rPr>
        <w:t>Konk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ursie – rozumie się przez to </w:t>
      </w:r>
      <w:r w:rsidR="009C42F8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otwarty konkurs ofert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na realizacje zadań publicznych,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61C3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o którym mowa w  art.11</w:t>
      </w:r>
      <w:r w:rsidR="00012E69">
        <w:rPr>
          <w:rFonts w:ascii="Times New Roman" w:hAnsi="Times New Roman" w:cs="Times New Roman"/>
          <w:sz w:val="24"/>
          <w:szCs w:val="24"/>
          <w:lang w:eastAsia="pl-PL"/>
        </w:rPr>
        <w:t xml:space="preserve"> ust.2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ustawy;</w:t>
      </w:r>
    </w:p>
    <w:p w14:paraId="4CC155B2" w14:textId="77777777" w:rsidR="006A7F2B" w:rsidRPr="007F054E" w:rsidRDefault="006A7F2B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10)Trybie pozakonkursowym – rozumie się przez to tryb realizacji zadań publicznych realizowany przez organizacje pozarządowe z pominięciem otwartego konkursu ofert, określony w art. 19a Ustawy.</w:t>
      </w:r>
    </w:p>
    <w:p w14:paraId="30017A50" w14:textId="77777777" w:rsidR="0066211C" w:rsidRPr="007F054E" w:rsidRDefault="009C42F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66211C" w:rsidRPr="007F054E">
        <w:rPr>
          <w:rFonts w:ascii="Times New Roman" w:hAnsi="Times New Roman" w:cs="Times New Roman"/>
          <w:sz w:val="24"/>
          <w:szCs w:val="24"/>
          <w:lang w:eastAsia="pl-PL"/>
        </w:rPr>
        <w:t>Program ograniczony jest do tych organizacji, które prowadzą swoją działalność na terenie Gminy</w:t>
      </w:r>
      <w:r w:rsidR="00012E69">
        <w:rPr>
          <w:rFonts w:ascii="Times New Roman" w:hAnsi="Times New Roman" w:cs="Times New Roman"/>
          <w:sz w:val="24"/>
          <w:szCs w:val="24"/>
          <w:lang w:eastAsia="pl-PL"/>
        </w:rPr>
        <w:t xml:space="preserve"> i na jej rzecz</w:t>
      </w:r>
      <w:r w:rsidR="0066211C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lub dla jej mieszkańców.</w:t>
      </w:r>
    </w:p>
    <w:p w14:paraId="43BE1113" w14:textId="77777777" w:rsidR="0066211C" w:rsidRPr="007F054E" w:rsidRDefault="0066211C" w:rsidP="00012E6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DA1E0B7" w14:textId="77777777" w:rsidR="009C42F8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 :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I CELE SZCZEGÓŁOWE </w:t>
      </w:r>
    </w:p>
    <w:p w14:paraId="7636AC03" w14:textId="77777777" w:rsidR="00A67AE9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1DFB5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</w:t>
      </w:r>
      <w:r w:rsidR="0032132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jest rozwijanie partnerstwa </w:t>
      </w:r>
      <w:proofErr w:type="spellStart"/>
      <w:r w:rsidR="0032132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72430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ubliczno</w:t>
      </w:r>
      <w:proofErr w:type="spellEnd"/>
      <w:r w:rsidR="00C72430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społecznego, stworzenie ram dla wspólnych działań, służących definiowaniu i zaspokajaniu  potrzeb</w:t>
      </w:r>
      <w:r w:rsidR="0090351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mieszkańców, wspieranie inicjatyw społecznych oraz wzmacnianie aktywności społecznej lokalnej oraz potencjału organizacji pozarządowych.</w:t>
      </w:r>
    </w:p>
    <w:p w14:paraId="6D9FFCE4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14:paraId="2DB5A460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1) budowanie społeczeństwa obywatelskiego, poprzez umacnianie poczucia odpowiedzialności za wspólnotę lokalną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, swoje otoczenie oraz tradycję;</w:t>
      </w:r>
    </w:p>
    <w:p w14:paraId="2C6FBFEE" w14:textId="77777777" w:rsidR="006A7F2B" w:rsidRPr="007F054E" w:rsidRDefault="00416F1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6A7F2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życia i pełniejsze zaspoka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janie potrzeb mieszkańców Gminy;</w:t>
      </w:r>
    </w:p>
    <w:p w14:paraId="5622EB1F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16F1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inicjatyw na rzecz społeczności lokalnej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A2E00D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16F1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wykorzystanie potencjału i  możli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wości organizacji pozarządowych;</w:t>
      </w:r>
    </w:p>
    <w:p w14:paraId="477A19C1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) rozwój wolontariatu;</w:t>
      </w:r>
    </w:p>
    <w:p w14:paraId="323AE272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6) racjonalne wykorzystanie publicznych środków finansowych.</w:t>
      </w:r>
    </w:p>
    <w:p w14:paraId="180E0762" w14:textId="77777777" w:rsidR="00A91CE9" w:rsidRPr="007F054E" w:rsidRDefault="00A91CE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3DF784" w14:textId="77777777" w:rsidR="009C42F8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III :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WSPÓŁPRACY</w:t>
      </w:r>
    </w:p>
    <w:p w14:paraId="7D4D76A4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D5CCE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Współpraca Gminy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opiera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zasadach:</w:t>
      </w:r>
    </w:p>
    <w:p w14:paraId="246DFB9E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pomocniczości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– Gmina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pomocy organizacjom pozarządowym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zadań,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a organizacje</w:t>
      </w:r>
      <w:r w:rsidR="002C04C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ich wykonanie w sposób ekonomiczny, profesjonalny i terminowy;</w:t>
      </w:r>
    </w:p>
    <w:p w14:paraId="2A5A9964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suwerenności stron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acza, że stosunki pomiędzy Gminą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organizacjami kształtowane będą z poszanowaniem wzajemnej niezależności w swojej działalności statutowej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BB659F" w14:textId="1A4C78F2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partnerstwa–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dobrowolną współpracę </w:t>
      </w:r>
      <w:r w:rsidR="0047226E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równorzędnych sobie podmiotów w 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 wspólnie zdefiniowanych problemów i osiąganiu razem wytyczonych celów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366BDD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efektywności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–  oznacza wspólne dążenie  do osiągnięcia możliwie największych efektów realizacji zadań publicznych;</w:t>
      </w:r>
    </w:p>
    <w:p w14:paraId="22D4D4BB" w14:textId="291DC3C7" w:rsidR="005406A1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uczciwej konkurencji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– oznacza wymóg udzi</w:t>
      </w:r>
      <w:r w:rsidR="0047226E">
        <w:rPr>
          <w:rFonts w:ascii="Times New Roman" w:eastAsia="Times New Roman" w:hAnsi="Times New Roman" w:cs="Times New Roman"/>
          <w:sz w:val="24"/>
          <w:szCs w:val="24"/>
          <w:lang w:eastAsia="pl-PL"/>
        </w:rPr>
        <w:t>elania tych samych informacji o 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działaniach zarówno przez podmioty publiczne jak i niepubliczne, a także obowiązek stosowania tych samych kryteriów przy d</w:t>
      </w:r>
      <w:r w:rsidR="0047226E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okonywaniu oceny tych działań i 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decyzji odnośnie ich finansowania;</w:t>
      </w:r>
    </w:p>
    <w:p w14:paraId="59F1BC6F" w14:textId="03E1D359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jawności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A85A5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oznacza, że wszystkie możliwości współpracy Gminy z organizacjami pozarządowymi są powszechnie dostępne oraz zrozumiałe w </w:t>
      </w:r>
      <w:r w:rsidR="0047226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stosowanych procedur i </w:t>
      </w:r>
      <w:r w:rsidR="00A85A5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 podejmowania decyzji.</w:t>
      </w:r>
    </w:p>
    <w:p w14:paraId="29D6D880" w14:textId="77777777" w:rsidR="009C42F8" w:rsidRPr="007F054E" w:rsidRDefault="003A7E92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obliguje również organizacje do udostępniania gminie danych dotyczących</w:t>
      </w:r>
      <w:r w:rsidR="002134A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struktury organizacyjnej, sposobu funkcjonowania, prowadzenia przez nie działalności</w:t>
      </w:r>
      <w:r w:rsidR="002134A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statutowej oraz sytuacji finansowej</w:t>
      </w:r>
      <w:r w:rsidR="00A67AE9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3C68BD" w14:textId="77777777" w:rsidR="00A91CE9" w:rsidRPr="007F054E" w:rsidRDefault="00A91CE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8AE404" w14:textId="77777777" w:rsidR="009C42F8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IV : ZAKRES PRZEDMIOTOWY</w:t>
      </w:r>
    </w:p>
    <w:p w14:paraId="355A40A0" w14:textId="77777777" w:rsidR="00A67AE9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E056D" w14:textId="77777777" w:rsidR="00A67AE9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67AE9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Gminy mogą być udzielane dotacje na cele publiczne związane z realizacją zadań Gminy w zakresie:</w:t>
      </w:r>
    </w:p>
    <w:p w14:paraId="31D3157E" w14:textId="77777777" w:rsidR="00995C64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06EC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wej, obywatelskiej i kulturowej;</w:t>
      </w:r>
    </w:p>
    <w:p w14:paraId="09EC5606" w14:textId="77777777" w:rsidR="002134AB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34A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w wieku emerytalnym;</w:t>
      </w:r>
    </w:p>
    <w:p w14:paraId="4AACD016" w14:textId="77777777" w:rsidR="002134AB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134A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783D3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wspomagającej rozwój wspólnot i społeczności lokalnych;</w:t>
      </w:r>
    </w:p>
    <w:p w14:paraId="62B7C6C3" w14:textId="77777777" w:rsidR="00783D36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783D3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młodzieży;</w:t>
      </w:r>
    </w:p>
    <w:p w14:paraId="3F5120D3" w14:textId="77777777" w:rsidR="00783D36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783D3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, ochrony dóbr kultury i dziedzictwa narodowego;</w:t>
      </w:r>
    </w:p>
    <w:p w14:paraId="26650D67" w14:textId="77777777" w:rsidR="0084674C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fizycznej;</w:t>
      </w:r>
    </w:p>
    <w:p w14:paraId="0DBFFE97" w14:textId="77777777" w:rsidR="0084674C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krajoznawstwa;</w:t>
      </w:r>
    </w:p>
    <w:p w14:paraId="199695FD" w14:textId="77777777" w:rsidR="0084674C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i bezpieczeństwa publicznego;</w:t>
      </w:r>
    </w:p>
    <w:p w14:paraId="4104C80D" w14:textId="77777777" w:rsidR="0084674C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078E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Ratownictwa i ochrony ludności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7B7CF3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Dotacje</w:t>
      </w:r>
      <w:r w:rsidR="005B4457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nie mogą być udzielone na:</w:t>
      </w:r>
    </w:p>
    <w:p w14:paraId="6F757B7F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1) dotowanie przedsięwzięć, które są dofinansowywane z budżetu Gminy lub jego funduszy celowych na p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odstawie przepisów szczególnych;</w:t>
      </w:r>
    </w:p>
    <w:p w14:paraId="090FB5D8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 pokrycie deficytu zrealizowanych wcześniej przedsięwzięć lub refundację ich kosztów,</w:t>
      </w:r>
    </w:p>
    <w:p w14:paraId="3ABFD8F0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3) budowę lub zak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up budynków, lokali lub gruntów;</w:t>
      </w:r>
    </w:p>
    <w:p w14:paraId="6CF2553D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4) remonty obiektów budowlanych, z wyjątkiem remontów istniejących obiekt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ów sportowych lub rekreacyjnych;</w:t>
      </w:r>
    </w:p>
    <w:p w14:paraId="27BCEE23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5) działalność gospodarczą podmiotów prowadzących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działalność pożytku publicznego;</w:t>
      </w:r>
    </w:p>
    <w:p w14:paraId="16087AA0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6) działalność polityczną.</w:t>
      </w:r>
    </w:p>
    <w:p w14:paraId="5E5511A8" w14:textId="77777777" w:rsidR="0084674C" w:rsidRPr="007F054E" w:rsidRDefault="0084674C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34974" w14:textId="77777777" w:rsidR="0084674C" w:rsidRPr="007F054E" w:rsidRDefault="0084674C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V: FORMY WSPÓŁPRACY </w:t>
      </w:r>
    </w:p>
    <w:p w14:paraId="2D759E70" w14:textId="77777777" w:rsidR="00A95B7D" w:rsidRPr="007F054E" w:rsidRDefault="00A95B7D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C0A7B" w14:textId="77777777" w:rsidR="009C42F8" w:rsidRPr="007F054E" w:rsidRDefault="003A7E92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podejmuje współpracę z organizacjami pozarządowymi w form</w:t>
      </w:r>
      <w:r w:rsidR="0002351D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ach finansowych lub pozafinansowych.</w:t>
      </w:r>
    </w:p>
    <w:p w14:paraId="443ABCDB" w14:textId="77777777" w:rsidR="0002351D" w:rsidRPr="007F054E" w:rsidRDefault="0002351D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2.Do finansowych form współpracy Gminy z organizacjami pozarządowymi zalicza się:</w:t>
      </w:r>
    </w:p>
    <w:p w14:paraId="1C6BE72E" w14:textId="77777777" w:rsidR="0002351D" w:rsidRPr="007F054E" w:rsidRDefault="00532C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351D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) wsparcie na realizację zadania publicznego poprzez udzielenie dotacji na dofinansowanie ich realizacji.</w:t>
      </w:r>
    </w:p>
    <w:p w14:paraId="729081C3" w14:textId="77777777" w:rsidR="00532CF8" w:rsidRPr="007F054E" w:rsidRDefault="00532C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pozafinansowych form współpracy  zalicza się:</w:t>
      </w:r>
    </w:p>
    <w:p w14:paraId="2CCEFC91" w14:textId="77777777" w:rsidR="00330722" w:rsidRPr="007F054E" w:rsidRDefault="0002439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1)wzajemną</w:t>
      </w:r>
      <w:r w:rsidR="0033072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wymianę informacji między Gminą i organizacjami pozarządowymi na tematy dotyczące planowanych kierunków działalności</w:t>
      </w:r>
      <w:r w:rsidR="005B42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Wymiana ta może dokonywać się zarówno </w:t>
      </w:r>
      <w:r w:rsidR="005B42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poprzez spotkania Wójta lub pracowników Urzędu z przedstawicielami  organizacji pozarządowych, korespondencję mailową, publikację informacji i dokumentów na stronie Gminy Perzów oraz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iuletynie Informacji Publicznej;</w:t>
      </w:r>
    </w:p>
    <w:p w14:paraId="1BBC21B7" w14:textId="77777777" w:rsidR="005B4271" w:rsidRPr="007F054E" w:rsidRDefault="005B427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2)konsultowanie z organizacjami pozarządowymi na wniosek Wójta ważnych kwestii oraz projektów aktów normatywnych w dziedzinach dotyczących działalno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ści statutowej tych organizacji;</w:t>
      </w:r>
    </w:p>
    <w:p w14:paraId="1B66378F" w14:textId="77777777" w:rsidR="005B4271" w:rsidRPr="007F054E" w:rsidRDefault="005B427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3)nieodpłatne udostępnianie przez Gminę określonych nieruchomości do celów prowadzenia 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statutowej w tym n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proofErr w:type="spellStart"/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</w:t>
      </w:r>
      <w:r w:rsidR="00C81265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ncyjnych, obiektów sportowych, ś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 wiejskich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6E26C4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4)promocję przez Urząd dz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iałań organizacji pozarządowych;</w:t>
      </w:r>
    </w:p>
    <w:p w14:paraId="0BD2016D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5)doradztwo w zakresie realizacji ustawy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8D6C5F" w14:textId="77777777" w:rsidR="009C42F8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6)pomoc organizacjom pozarządowym w zakresie pozyskiwania środków zewnętrznych poprzez inform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 ogłaszanych konkursach;</w:t>
      </w:r>
    </w:p>
    <w:p w14:paraId="56832DB6" w14:textId="77777777" w:rsidR="00280952" w:rsidRDefault="00280952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7)inicjowanie 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publicznych;</w:t>
      </w:r>
    </w:p>
    <w:p w14:paraId="017D779D" w14:textId="77777777" w:rsidR="00280952" w:rsidRPr="007F054E" w:rsidRDefault="00280952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8)udzielanie przez Wójta Gminy patronatów, opinii, rekomendacji itp.</w:t>
      </w:r>
    </w:p>
    <w:p w14:paraId="45626301" w14:textId="77777777" w:rsidR="00A91CE9" w:rsidRPr="007F054E" w:rsidRDefault="00A91C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CF434" w14:textId="77777777" w:rsidR="00A95B7D" w:rsidRPr="007F054E" w:rsidRDefault="00E2475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VI: </w:t>
      </w:r>
      <w:r w:rsidR="00C81265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ZADANIA PUBLICZNE</w:t>
      </w:r>
    </w:p>
    <w:p w14:paraId="56B16833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74949" w14:textId="0195A2AF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następujące zadania priorytetowe w  zakresie współpracy Gminy z organizacjami pozarządowymi na rok 20</w:t>
      </w:r>
      <w:r w:rsidR="002C6A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6D5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FC370C7" w14:textId="77777777" w:rsidR="00C81265" w:rsidRPr="007F054E" w:rsidRDefault="00C81265" w:rsidP="00012E6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ania kultury fizycznej i sportu;</w:t>
      </w:r>
    </w:p>
    <w:p w14:paraId="27CA547E" w14:textId="77777777" w:rsidR="00C81265" w:rsidRPr="007F054E" w:rsidRDefault="00C81265" w:rsidP="00012E6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młodzieży;</w:t>
      </w:r>
    </w:p>
    <w:p w14:paraId="18182338" w14:textId="77777777" w:rsidR="00C81265" w:rsidRPr="007F054E" w:rsidRDefault="00E24758" w:rsidP="00012E6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C81265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wspólnot i społeczności lokalnych;</w:t>
      </w:r>
    </w:p>
    <w:p w14:paraId="710BCCB8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2475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wej, obywatelskiej i kulturowej;</w:t>
      </w:r>
    </w:p>
    <w:p w14:paraId="6CB9A394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5.Działalności na rzecz osób w wieku emerytalnym;</w:t>
      </w:r>
    </w:p>
    <w:p w14:paraId="28C564F8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6.Kultury, sztuki, ochrony dóbr kultury i dziedzictwa narodowego;</w:t>
      </w:r>
    </w:p>
    <w:p w14:paraId="37BF4FD7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7.Turystyki i krajoznawstwa;</w:t>
      </w:r>
    </w:p>
    <w:p w14:paraId="4166CB77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8.Porządku i bezpieczeństwa publicznego;</w:t>
      </w:r>
    </w:p>
    <w:p w14:paraId="1F985E56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9.Ratownictwa i ochrony ludności.</w:t>
      </w:r>
    </w:p>
    <w:p w14:paraId="3367D55F" w14:textId="77777777" w:rsidR="009C42F8" w:rsidRPr="007F054E" w:rsidRDefault="009C42F8" w:rsidP="00012E6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17165F8" w14:textId="77777777" w:rsidR="00743B39" w:rsidRPr="007F054E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Rozdział VII: OKRES REALIZACJI PROGRAMU</w:t>
      </w:r>
    </w:p>
    <w:p w14:paraId="6661A75E" w14:textId="77777777" w:rsidR="00E24758" w:rsidRPr="007F054E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5EBDE7" w14:textId="432056B1" w:rsidR="00E24758" w:rsidRPr="007F054E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Roczny Program Współpracy z Organizacjami Pozarządowymi obowiązuje  w okresie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3475FC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stycznia 20</w:t>
      </w:r>
      <w:r w:rsidR="004A6D52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do 31 grudnia 20</w:t>
      </w:r>
      <w:r w:rsidR="004A6D52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0CA83152" w14:textId="77777777" w:rsidR="00E24758" w:rsidRPr="007F054E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78C792" w14:textId="77777777" w:rsidR="00E24758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Rozdział VIII: SPOSÓB REALIZACJI PROGRAMU</w:t>
      </w:r>
    </w:p>
    <w:p w14:paraId="538CE908" w14:textId="77777777" w:rsidR="004E0450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D4AC33" w14:textId="77777777" w:rsidR="004E0450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Podmiotami uczestniczącymi w realizacji programu są:</w:t>
      </w:r>
    </w:p>
    <w:p w14:paraId="7CDF07A0" w14:textId="77777777" w:rsidR="004E0450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1) Rada Gminy w Perzowie i jej komisje - </w:t>
      </w:r>
      <w:r>
        <w:rPr>
          <w:rFonts w:ascii="Times New Roman" w:hAnsi="Times New Roman" w:cs="Times New Roman"/>
          <w:sz w:val="24"/>
          <w:szCs w:val="24"/>
          <w:lang w:eastAsia="pl-PL"/>
        </w:rPr>
        <w:t>w zakresie wyznaczania kierunków działań oraz przedmiotu i form współpracy Gminy Perzów z organizacjami pozarządowymi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33482EF" w14:textId="3A3524F0" w:rsidR="004E0450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 Wójt - w zakresie bieżącej współpracy z organizacjami, a w szczególności w zakresie ogłaszania otwartych konkursów</w:t>
      </w:r>
      <w:r w:rsidR="0075177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ofert na realizację zadań publicznych na zasadach określonych w ustawie, powoływ</w:t>
      </w:r>
      <w:r>
        <w:rPr>
          <w:rFonts w:ascii="Times New Roman" w:hAnsi="Times New Roman" w:cs="Times New Roman"/>
          <w:sz w:val="24"/>
          <w:szCs w:val="24"/>
          <w:lang w:eastAsia="pl-PL"/>
        </w:rPr>
        <w:t>ania komisji konkursowych w cel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u opiniowania złożonych ofert, dokonani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a wyboru ofert;</w:t>
      </w:r>
    </w:p>
    <w:p w14:paraId="608FBD66" w14:textId="56D966B5" w:rsidR="004E0450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3) referaty merytoryczne Urzędu oraz gminne jednostki organizacyjne - w zakresie bieżącej współpracy z organizacjami, a w szczególności w zakresie przygotowania otwartych  konkursów ofert na realizację  zadań publicznych na zasadach określonych w ustawie, udziału swoich przedstawicieli w spotkaniach i szkoleniach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 xml:space="preserve"> dotyczących współpracy Gminy z 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organizacjami, przyjmowania uwag, wniosków i propozycji dotyczących realizacji programu oraz przedstawiania ich następnie Wójtowi, monitorowania realizacji programu, przeprowadzania kontroli realizacji zleconych zadań publicznych, sporządzania sprawozda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ń ze współpracy z organizacjami;</w:t>
      </w:r>
    </w:p>
    <w:p w14:paraId="0561E333" w14:textId="77777777" w:rsidR="004E0450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4) Organizacje pozarządowe i podmioty wymienione  w art. 3 ust.3 ustawy, prowadzące działalność pożytku publicznego w zakresie odpowiadającym działaniom Gminy.</w:t>
      </w:r>
    </w:p>
    <w:p w14:paraId="1755D9A5" w14:textId="77777777" w:rsidR="00514762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F078EA" w:rsidRPr="007F054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24758" w:rsidRPr="007F054E">
        <w:rPr>
          <w:rFonts w:ascii="Times New Roman" w:hAnsi="Times New Roman" w:cs="Times New Roman"/>
          <w:sz w:val="24"/>
          <w:szCs w:val="24"/>
          <w:lang w:eastAsia="pl-PL"/>
        </w:rPr>
        <w:t>Zlecanie realizacji zadań publicznych organizacjom może nastąpić w formach przewidzianych w ustawie, ustawie o finansach publicznych oraz w aktach wykonawczych do tychże ustaw lub w odrębnych przepisach poprzez</w:t>
      </w:r>
      <w:r w:rsidR="00F078EA" w:rsidRPr="007F054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38B58AC" w14:textId="77777777" w:rsidR="00F078EA" w:rsidRPr="007F054E" w:rsidRDefault="00F078EA" w:rsidP="00012E69">
      <w:pPr>
        <w:pStyle w:val="Bezodstpw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wsparcie realizacji zadań publicznych organizacjom pozarządow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ym w otwartych konkursach ofert;</w:t>
      </w:r>
    </w:p>
    <w:p w14:paraId="23D58E23" w14:textId="3EBA13CE" w:rsidR="00F078EA" w:rsidRPr="007F054E" w:rsidRDefault="00F078EA" w:rsidP="00012E6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wsparcie zadań publicznych z pominięciem otwarteg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>o konkursu ofert, na zasadach i 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try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bie określonym w art.19a Ustawy;</w:t>
      </w:r>
    </w:p>
    <w:p w14:paraId="52BA8B69" w14:textId="1B143181" w:rsidR="00F078EA" w:rsidRDefault="00F078EA" w:rsidP="00012E69">
      <w:pPr>
        <w:pStyle w:val="Bezodstpw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Realizację współpracy w formach pozafinansowych wymienionych w r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>ozdziale V 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niniejszego Programu;</w:t>
      </w:r>
    </w:p>
    <w:p w14:paraId="59832BE9" w14:textId="225DE2D5" w:rsidR="004E0450" w:rsidRDefault="004E0450" w:rsidP="00012E69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Otwarty konkurs ofert jest ogłaszany w Biuletynie Informacji Publicznej – </w:t>
      </w:r>
      <w:hyperlink r:id="rId8" w:history="1">
        <w:r w:rsidR="00B3443D" w:rsidRPr="006C039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www.perzow.nowoczesnagmina.pl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3443D">
        <w:rPr>
          <w:rFonts w:ascii="Times New Roman" w:hAnsi="Times New Roman" w:cs="Times New Roman"/>
          <w:sz w:val="24"/>
          <w:szCs w:val="24"/>
          <w:lang w:eastAsia="pl-PL"/>
        </w:rPr>
        <w:t xml:space="preserve">oraz na tablicach informacyjnych. </w:t>
      </w:r>
      <w:r w:rsidR="00B24A4A">
        <w:rPr>
          <w:rFonts w:ascii="Times New Roman" w:hAnsi="Times New Roman" w:cs="Times New Roman"/>
          <w:sz w:val="24"/>
          <w:szCs w:val="24"/>
          <w:lang w:eastAsia="pl-PL"/>
        </w:rPr>
        <w:t>Konkurs przeprowadzany jest na zasadach określonych w ustawie.</w:t>
      </w:r>
    </w:p>
    <w:p w14:paraId="183871A6" w14:textId="77777777" w:rsidR="00B24A4A" w:rsidRPr="00B24A4A" w:rsidRDefault="00B24A4A" w:rsidP="00012E69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A4A">
        <w:rPr>
          <w:rFonts w:ascii="Times New Roman" w:hAnsi="Times New Roman" w:cs="Times New Roman"/>
          <w:sz w:val="24"/>
          <w:szCs w:val="24"/>
          <w:lang w:eastAsia="pl-PL"/>
        </w:rPr>
        <w:t>Decyzję o wyborze organizacji, które uzyskają dotacje oraz o wysokości dotacji podejmuje Wójt w formie zarządzenia. Od decyzji nie przysługuje organizacjom odwołanie.</w:t>
      </w:r>
    </w:p>
    <w:p w14:paraId="486CA547" w14:textId="0DA1C01F" w:rsidR="002F057E" w:rsidRDefault="003A7E92" w:rsidP="00012E69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A4A">
        <w:rPr>
          <w:rFonts w:ascii="Times New Roman" w:hAnsi="Times New Roman" w:cs="Times New Roman"/>
          <w:sz w:val="24"/>
          <w:szCs w:val="24"/>
          <w:lang w:eastAsia="pl-PL"/>
        </w:rPr>
        <w:t>W ciągu 14 dni od upływu</w:t>
      </w:r>
      <w:r w:rsidR="002F057E" w:rsidRPr="00B24A4A">
        <w:rPr>
          <w:rFonts w:ascii="Times New Roman" w:hAnsi="Times New Roman" w:cs="Times New Roman"/>
          <w:sz w:val="24"/>
          <w:szCs w:val="24"/>
          <w:lang w:eastAsia="pl-PL"/>
        </w:rPr>
        <w:t xml:space="preserve"> terminu składania ofert, lista zawierająca wykaz organizacji ubiegających się o dotacje, rodzaj zadań oraz wielkość wnioskowanych dotacji, zostanie umieszczona na tablicy ogłoszeniowej w Urzędzie oraz zostanie podana do p</w:t>
      </w:r>
      <w:r w:rsidR="00B3443D">
        <w:rPr>
          <w:rFonts w:ascii="Times New Roman" w:hAnsi="Times New Roman" w:cs="Times New Roman"/>
          <w:sz w:val="24"/>
          <w:szCs w:val="24"/>
          <w:lang w:eastAsia="pl-PL"/>
        </w:rPr>
        <w:t>ublicznej wiadomości w</w:t>
      </w:r>
      <w:r w:rsidR="002F057E" w:rsidRPr="00B24A4A">
        <w:rPr>
          <w:rFonts w:ascii="Times New Roman" w:hAnsi="Times New Roman" w:cs="Times New Roman"/>
          <w:sz w:val="24"/>
          <w:szCs w:val="24"/>
          <w:lang w:eastAsia="pl-PL"/>
        </w:rPr>
        <w:t xml:space="preserve"> B</w:t>
      </w:r>
      <w:r w:rsidR="00B3443D">
        <w:rPr>
          <w:rFonts w:ascii="Times New Roman" w:hAnsi="Times New Roman" w:cs="Times New Roman"/>
          <w:sz w:val="24"/>
          <w:szCs w:val="24"/>
          <w:lang w:eastAsia="pl-PL"/>
        </w:rPr>
        <w:t>iuletynie</w:t>
      </w:r>
      <w:r w:rsidR="002F057E" w:rsidRPr="00B24A4A">
        <w:rPr>
          <w:rFonts w:ascii="Times New Roman" w:hAnsi="Times New Roman" w:cs="Times New Roman"/>
          <w:sz w:val="24"/>
          <w:szCs w:val="24"/>
          <w:lang w:eastAsia="pl-PL"/>
        </w:rPr>
        <w:t xml:space="preserve"> Informacji Publicznej.</w:t>
      </w:r>
    </w:p>
    <w:p w14:paraId="0B0D6292" w14:textId="77777777" w:rsidR="00614700" w:rsidRDefault="00614700" w:rsidP="00012E69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Uruchomienie środków na realizację zadania następuje na podstawie umowy zawartej pomiędzy Gminą a organizacją pozarządową.</w:t>
      </w:r>
    </w:p>
    <w:p w14:paraId="1B8B4359" w14:textId="5E0BB449" w:rsidR="00614700" w:rsidRPr="00B24A4A" w:rsidRDefault="00614700" w:rsidP="00012E69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realizacji zadania organizacja składa 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>sprawozdanie z jego wykonania w </w:t>
      </w:r>
      <w:r>
        <w:rPr>
          <w:rFonts w:ascii="Times New Roman" w:hAnsi="Times New Roman" w:cs="Times New Roman"/>
          <w:sz w:val="24"/>
          <w:szCs w:val="24"/>
          <w:lang w:eastAsia="pl-PL"/>
        </w:rPr>
        <w:t>terminie 30 dni od dnia zakończenia realizacji zadania.</w:t>
      </w:r>
    </w:p>
    <w:p w14:paraId="48A36BAC" w14:textId="77777777" w:rsidR="005B4457" w:rsidRPr="007F054E" w:rsidRDefault="005B4457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4066841E" w14:textId="77777777" w:rsidR="005B4457" w:rsidRDefault="005B4457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Rozdział IX: WYSOKOŚĆ ŚRODKÓW PRZEZNACZONYCH NA REALIZACJĘ PROGRAMU</w:t>
      </w:r>
    </w:p>
    <w:p w14:paraId="37E75C8C" w14:textId="77777777" w:rsidR="00280952" w:rsidRDefault="0028095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D6450B" w14:textId="77777777" w:rsidR="00280952" w:rsidRPr="007F054E" w:rsidRDefault="0028095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1.Program finansowany będzie ze środków własnych Gminy,</w:t>
      </w:r>
    </w:p>
    <w:p w14:paraId="54239D33" w14:textId="3D81124D" w:rsidR="005B4457" w:rsidRPr="007F054E" w:rsidRDefault="00280952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5D210C">
        <w:rPr>
          <w:rFonts w:ascii="Times New Roman" w:hAnsi="Times New Roman" w:cs="Times New Roman"/>
          <w:sz w:val="24"/>
          <w:szCs w:val="24"/>
          <w:lang w:eastAsia="pl-PL"/>
        </w:rPr>
        <w:t>W  2023</w:t>
      </w:r>
      <w:r w:rsidR="005B4457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r. na realizację zadań p</w:t>
      </w:r>
      <w:r w:rsidR="00D80403">
        <w:rPr>
          <w:rFonts w:ascii="Times New Roman" w:hAnsi="Times New Roman" w:cs="Times New Roman"/>
          <w:sz w:val="24"/>
          <w:szCs w:val="24"/>
          <w:lang w:eastAsia="pl-PL"/>
        </w:rPr>
        <w:t>ublicznych objętych niniejszym P</w:t>
      </w:r>
      <w:r w:rsidR="003475FC">
        <w:rPr>
          <w:rFonts w:ascii="Times New Roman" w:hAnsi="Times New Roman" w:cs="Times New Roman"/>
          <w:sz w:val="24"/>
          <w:szCs w:val="24"/>
          <w:lang w:eastAsia="pl-PL"/>
        </w:rPr>
        <w:t>rogramem   przeznacza się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ogółem</w:t>
      </w:r>
      <w:r w:rsidR="005B4457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kwotę w </w:t>
      </w:r>
      <w:r w:rsidR="005B4457" w:rsidRPr="00024391">
        <w:rPr>
          <w:rFonts w:ascii="Times New Roman" w:hAnsi="Times New Roman" w:cs="Times New Roman"/>
          <w:sz w:val="24"/>
          <w:szCs w:val="24"/>
          <w:lang w:eastAsia="pl-PL"/>
        </w:rPr>
        <w:t xml:space="preserve">wysokości </w:t>
      </w:r>
      <w:r w:rsidR="003475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92.</w:t>
      </w:r>
      <w:r w:rsidR="005B4457" w:rsidRPr="002C6A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000,00</w:t>
      </w:r>
      <w:r w:rsidR="003475FC">
        <w:rPr>
          <w:rFonts w:ascii="Times New Roman" w:hAnsi="Times New Roman" w:cs="Times New Roman"/>
          <w:sz w:val="24"/>
          <w:szCs w:val="24"/>
          <w:lang w:eastAsia="pl-PL"/>
        </w:rPr>
        <w:t xml:space="preserve"> zł  (słownie: dziewięćdziesiąt dwa tysiące</w:t>
      </w:r>
      <w:r w:rsidR="005B4457" w:rsidRPr="00024391">
        <w:rPr>
          <w:rFonts w:ascii="Times New Roman" w:hAnsi="Times New Roman" w:cs="Times New Roman"/>
          <w:sz w:val="24"/>
          <w:szCs w:val="24"/>
          <w:lang w:eastAsia="pl-PL"/>
        </w:rPr>
        <w:t xml:space="preserve"> złotych</w:t>
      </w:r>
      <w:r w:rsidR="00735AE5">
        <w:rPr>
          <w:rFonts w:ascii="Times New Roman" w:hAnsi="Times New Roman" w:cs="Times New Roman"/>
          <w:sz w:val="24"/>
          <w:szCs w:val="24"/>
          <w:lang w:eastAsia="pl-PL"/>
        </w:rPr>
        <w:t xml:space="preserve"> 00/100 gr</w:t>
      </w:r>
      <w:r w:rsidR="003475FC">
        <w:rPr>
          <w:rFonts w:ascii="Times New Roman" w:hAnsi="Times New Roman" w:cs="Times New Roman"/>
          <w:sz w:val="24"/>
          <w:szCs w:val="24"/>
          <w:lang w:eastAsia="pl-PL"/>
        </w:rPr>
        <w:t>), w tym 77.000,00 złotych na realizację zadań publ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>icznych w zakresie wspierania i </w:t>
      </w:r>
      <w:r w:rsidR="003475FC">
        <w:rPr>
          <w:rFonts w:ascii="Times New Roman" w:hAnsi="Times New Roman" w:cs="Times New Roman"/>
          <w:sz w:val="24"/>
          <w:szCs w:val="24"/>
          <w:lang w:eastAsia="pl-PL"/>
        </w:rPr>
        <w:t xml:space="preserve">upowszechniania kultury fizycznej i sportu oraz 15.000,00 złotych na realizację zadań publicznych w zakresie wspierania i upowszechniania szeroko pojętej kultury. </w:t>
      </w:r>
    </w:p>
    <w:p w14:paraId="75527E13" w14:textId="7A320B60" w:rsidR="005B4457" w:rsidRPr="007F054E" w:rsidRDefault="003475FC" w:rsidP="003475FC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5B4457" w:rsidRPr="007F054E">
        <w:rPr>
          <w:rFonts w:ascii="Times New Roman" w:hAnsi="Times New Roman" w:cs="Times New Roman"/>
          <w:sz w:val="24"/>
          <w:szCs w:val="24"/>
          <w:lang w:eastAsia="pl-PL"/>
        </w:rPr>
        <w:t>Środki pieniężne wymienione w pkt 1 przeznaczone zostaną na realizację zadań publicznych realizowanych w ramach otwartego konkursu ofert;</w:t>
      </w:r>
    </w:p>
    <w:p w14:paraId="78BB82DB" w14:textId="3A8422A6" w:rsidR="005B4457" w:rsidRDefault="005B4457" w:rsidP="003475FC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97F163" w14:textId="77777777" w:rsidR="005B0AE7" w:rsidRPr="007F054E" w:rsidRDefault="005B0AE7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14371B" w14:textId="77777777" w:rsidR="005B0AE7" w:rsidRPr="007F054E" w:rsidRDefault="005B0AE7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Rozdział X: SPOSÓB OCENY REALIZACJI PROGRAMU </w:t>
      </w:r>
    </w:p>
    <w:p w14:paraId="2E930657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66F113" w14:textId="77777777" w:rsidR="00E45109" w:rsidRPr="007F054E" w:rsidRDefault="00AE6362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>Miernikami oceny realizacji programu są:</w:t>
      </w:r>
    </w:p>
    <w:p w14:paraId="5D3B4BF4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1) liczba ogłoszonych konkursów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6DDB89D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 liczba ofert złożo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nych w otwartym konkursie ofert;</w:t>
      </w:r>
    </w:p>
    <w:p w14:paraId="43004B3B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3) liczba umów podpisanych w otwartych konkursach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D52FB5C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4) liczba ofert odrzuconych w otwartych konkursach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381EBF5" w14:textId="77777777" w:rsidR="00743B39" w:rsidRPr="007F054E" w:rsidRDefault="00E4510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5) wysokość środków finansowych przezn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aczonych na realizację programu;</w:t>
      </w:r>
    </w:p>
    <w:p w14:paraId="5A4619CD" w14:textId="77777777" w:rsidR="00E45109" w:rsidRPr="007F054E" w:rsidRDefault="00E4510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6) liczba zadań publicznych z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realizowanych w ramach programu;</w:t>
      </w:r>
    </w:p>
    <w:p w14:paraId="4E58BACB" w14:textId="36EEEC7F" w:rsidR="00E45109" w:rsidRPr="007F054E" w:rsidRDefault="00E4510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7) zgodność zrealizowanych przez organizacje zadań publicznych z prio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>rytetami przyjętymi w 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programie;</w:t>
      </w:r>
    </w:p>
    <w:p w14:paraId="3D02D81C" w14:textId="77777777" w:rsidR="00E45109" w:rsidRPr="007F054E" w:rsidRDefault="00E4510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8)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kwoty niewykorzystanych dotacji;</w:t>
      </w:r>
    </w:p>
    <w:p w14:paraId="31298643" w14:textId="77777777" w:rsidR="00AE6362" w:rsidRPr="007F054E" w:rsidRDefault="00AE636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9) terminowość rozliczenia się z dotacji.</w:t>
      </w:r>
    </w:p>
    <w:p w14:paraId="211074E2" w14:textId="25EB47AB" w:rsidR="00AE6362" w:rsidRPr="007F054E" w:rsidRDefault="00AE636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Wójt przedkłada Radzie Gminy  do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31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maja 20</w:t>
      </w:r>
      <w:r w:rsidR="005D210C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sprawozdanie z realizacji Rocznego 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rogramu 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spółpracy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 xml:space="preserve"> z Organizacjami Pozarządowymi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, uw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>zględniając mierniki wskazane w 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ust.1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60D2F4" w14:textId="77777777" w:rsidR="00AE6362" w:rsidRPr="007F054E" w:rsidRDefault="0061470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3.Spr</w:t>
      </w:r>
      <w:r w:rsidR="00AE6362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awozdanie zostanie 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 opublikowane w Biuletynie Informacji Publicznej</w:t>
      </w:r>
      <w:r w:rsidR="00AE6362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Gminy Perzów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0898DBF" w14:textId="77777777" w:rsidR="00AE6362" w:rsidRPr="007F054E" w:rsidRDefault="00AE636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4. Na podstawie sprawozdania, oceny i uwag z realizacji programu, przygotowywany jest kolejny roczny program.</w:t>
      </w:r>
    </w:p>
    <w:p w14:paraId="080F8738" w14:textId="77777777" w:rsidR="00F141A8" w:rsidRPr="007F054E" w:rsidRDefault="00AE636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5.Roczny Program uchwalany jest do dnia 30 listopada roku poprzedzającego okres jego</w:t>
      </w:r>
      <w:r w:rsidR="00F141A8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obowiązywania.</w:t>
      </w:r>
    </w:p>
    <w:p w14:paraId="56C336F9" w14:textId="77777777" w:rsidR="00E45109" w:rsidRPr="007F054E" w:rsidRDefault="00F141A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6.Wójt sprawuje kontrolę prawidłowości wykonywania zadań publicznych za pośrednictwem pracowników Urzędu. 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A20E12D" w14:textId="77777777" w:rsidR="00E45109" w:rsidRPr="007F054E" w:rsidRDefault="00E45109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7A6B3257" w14:textId="184D9EA6" w:rsidR="00F141A8" w:rsidRPr="007F054E" w:rsidRDefault="00F141A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Rozdział XI: INFORMACJE O SPOSOBIE TWORZENIA PROGRAMU ORAZ </w:t>
      </w:r>
      <w:r w:rsidR="00361C3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O PRZEBIEGU KONSULTACJI.</w:t>
      </w:r>
    </w:p>
    <w:p w14:paraId="7D77403E" w14:textId="77777777" w:rsidR="00F141A8" w:rsidRPr="007F054E" w:rsidRDefault="00F141A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E8887A" w14:textId="55AA3D82" w:rsidR="00F141A8" w:rsidRPr="007F054E" w:rsidRDefault="00F141A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1.Program został opracowany w oparciu o ustawę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 xml:space="preserve"> o działalności pożytku publiczneg</w:t>
      </w:r>
      <w:r w:rsidR="00D80403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="00361C3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80403">
        <w:rPr>
          <w:rFonts w:ascii="Times New Roman" w:hAnsi="Times New Roman" w:cs="Times New Roman"/>
          <w:sz w:val="24"/>
          <w:szCs w:val="24"/>
          <w:lang w:eastAsia="pl-PL"/>
        </w:rPr>
        <w:t>i o wolontariacie (</w:t>
      </w:r>
      <w:proofErr w:type="spellStart"/>
      <w:r w:rsidR="00361C35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61C3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D80403">
        <w:rPr>
          <w:rFonts w:ascii="Times New Roman" w:hAnsi="Times New Roman" w:cs="Times New Roman"/>
          <w:sz w:val="24"/>
          <w:szCs w:val="24"/>
          <w:lang w:eastAsia="pl-PL"/>
        </w:rPr>
        <w:t>Dz. U. 2022 poz. 1327</w:t>
      </w:r>
      <w:r w:rsidR="00361C35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0DC89733" w14:textId="77777777" w:rsidR="00F141A8" w:rsidRPr="007F054E" w:rsidRDefault="00AA13E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2.Zakres przedmiotowy programu </w:t>
      </w:r>
      <w:r w:rsidR="00202898" w:rsidRPr="007F054E">
        <w:rPr>
          <w:rFonts w:ascii="Times New Roman" w:hAnsi="Times New Roman" w:cs="Times New Roman"/>
          <w:sz w:val="24"/>
          <w:szCs w:val="24"/>
          <w:lang w:eastAsia="pl-PL"/>
        </w:rPr>
        <w:t>został utworzony, kierując się lokalnymi potrzebami mieszkańców, uwzględniając specyfikę lokalnych organizacji oraz ich działalność statutową.</w:t>
      </w:r>
    </w:p>
    <w:p w14:paraId="635D4210" w14:textId="67FE29FE" w:rsidR="00202898" w:rsidRPr="007F054E" w:rsidRDefault="0020289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3.Priorytetowy zakres zadań obejmuje te sfery zadań publicznych, wy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szczególnionyc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>h w art. 4 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ustawy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, w których </w:t>
      </w:r>
      <w:r w:rsidR="00CC1A65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aktywność wykazują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organizacje</w:t>
      </w:r>
      <w:r w:rsidR="00CC1A65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pozarządowe, działające na terenie Gminy Perzów.</w:t>
      </w:r>
    </w:p>
    <w:p w14:paraId="0BBC450B" w14:textId="5D8D0895" w:rsidR="00CC1A65" w:rsidRPr="007F054E" w:rsidRDefault="00CC1A65" w:rsidP="00012E6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5.Program opracowany został po konsultacjach społecznych, przeprowadzonych w sposób</w:t>
      </w:r>
      <w:r w:rsidRPr="007F05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w uchwale Nr 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XLVII/239/2010 Rady Gminy Perzów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61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szczegółowego sposobu konsultowania z organizacjami pozarządowymi i podmiotami wymienionymi w art. 3 ust. 3 ustawy o działalności pożytku publicznego </w:t>
      </w:r>
      <w:r w:rsidR="00361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projektów aktów prawa miejscowego w dziedzinach dotyczących działalności statutowej tych organizacji</w:t>
      </w:r>
    </w:p>
    <w:p w14:paraId="591FE7F1" w14:textId="77777777" w:rsidR="00D80403" w:rsidRDefault="00CC1A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6. W celu uzyskania uwag i propozycji od organizacji, projekt programu został umieszczony na stronie internetowej Urzędu Gminy Perzów w Biuletynie Informacji Publicznej oraz na tablicy</w:t>
      </w:r>
      <w:r w:rsidR="00D8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w siedzibie Urzędu.  </w:t>
      </w:r>
    </w:p>
    <w:p w14:paraId="4395FB60" w14:textId="20E7AAD9" w:rsidR="00CC1A65" w:rsidRPr="007F054E" w:rsidRDefault="00CC1A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7. Po uchwaleniu przez Radę Gminy Perzów program zostanie zamieszczony w Biuletynie Informacji Publicznej oraz na tablicach ogłoszeń w Urzędzie Gminy.</w:t>
      </w:r>
    </w:p>
    <w:p w14:paraId="6BD972AE" w14:textId="0DD1288B" w:rsidR="00CC1A65" w:rsidRPr="007F054E" w:rsidRDefault="00CC1A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8.Sprawozdanie z przeprowadzonych konsultacji, o których mowa w ust. 5, zamieszcza się </w:t>
      </w:r>
      <w:r w:rsidR="0047226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225E5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 Publicznej</w:t>
      </w:r>
      <w:r w:rsidR="00E22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117121" w14:textId="77777777" w:rsidR="005B4457" w:rsidRPr="007F054E" w:rsidRDefault="005B4457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082DB278" w14:textId="77777777" w:rsidR="005B4457" w:rsidRPr="007F054E" w:rsidRDefault="00B87076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Rozdział XI</w:t>
      </w:r>
      <w:r w:rsidR="00312FE8" w:rsidRPr="007F054E">
        <w:rPr>
          <w:rFonts w:ascii="Times New Roman" w:hAnsi="Times New Roman" w:cs="Times New Roman"/>
          <w:sz w:val="24"/>
          <w:szCs w:val="24"/>
          <w:lang w:eastAsia="pl-PL"/>
        </w:rPr>
        <w:t>I: TRYB POWOŁYWANIA I ZASADY DZIAŁANIA KOMISJI KONKURSOWYCH DO OPINIOWANIA OFERT W OTWARTYCH KONKURSACH</w:t>
      </w:r>
    </w:p>
    <w:p w14:paraId="5C2450E7" w14:textId="77777777" w:rsidR="00312FE8" w:rsidRPr="007F054E" w:rsidRDefault="00312FE8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7840874E" w14:textId="77777777" w:rsidR="005B4457" w:rsidRPr="007F054E" w:rsidRDefault="00312FE8" w:rsidP="00012E69">
      <w:pPr>
        <w:pStyle w:val="Bezodstpw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Komisje konkursowe powoływane są przez Wójta w drodze zarządzenia w celu opiniowania ofert złożonych przez organizacje pozarządowe w ramach ogłoszonych otwartych konkursów ofert.</w:t>
      </w:r>
    </w:p>
    <w:p w14:paraId="5E93AFEC" w14:textId="77777777" w:rsidR="00856513" w:rsidRPr="007F054E" w:rsidRDefault="00AD4161" w:rsidP="00012E6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2.Komisja konkursowa działa w składzie od trzech do pięciu osób:</w:t>
      </w:r>
    </w:p>
    <w:p w14:paraId="62D0E2D9" w14:textId="77777777" w:rsidR="00AD4161" w:rsidRPr="007F054E" w:rsidRDefault="00AD416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1)przewodniczący – pracownik w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łaściwej komórki organizacyjnej;</w:t>
      </w:r>
    </w:p>
    <w:p w14:paraId="029B912D" w14:textId="77777777" w:rsidR="00856513" w:rsidRPr="007F054E" w:rsidRDefault="00AD416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87D2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przedstawicieli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FE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1D25DE" w14:textId="77777777" w:rsidR="00AD4161" w:rsidRPr="007F054E" w:rsidRDefault="00AD416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3) dwie osoby wskazane przez organizacje pozarządowe, z wyjątkiem przypadku gdy zastosowanie ma art. 15 ust. 2da ustawy.</w:t>
      </w:r>
    </w:p>
    <w:p w14:paraId="6A428A2B" w14:textId="77777777" w:rsidR="0089604E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konkursowa działa w oparciu o właściwe ustawy oraz zasady: pomocniczości, suwerenności stron, partnerstwa, efektywności, uczciwej konkurencji i jawności.</w:t>
      </w:r>
    </w:p>
    <w:p w14:paraId="15BB8045" w14:textId="77777777" w:rsidR="0089604E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4.Uczestnictwo w pracach komisji jest nieodpłatne</w:t>
      </w:r>
    </w:p>
    <w:p w14:paraId="55349914" w14:textId="6280E2A9" w:rsidR="00AD0BED" w:rsidRPr="007F054E" w:rsidRDefault="0089604E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AD0BED" w:rsidRPr="007F054E">
        <w:rPr>
          <w:rFonts w:ascii="Times New Roman" w:hAnsi="Times New Roman" w:cs="Times New Roman"/>
          <w:sz w:val="24"/>
          <w:szCs w:val="24"/>
          <w:lang w:eastAsia="pl-PL"/>
        </w:rPr>
        <w:t>. Członkowie komisji konkursowej po zapoznaniu się z wykazem złożonych ofert, składają oświadczenie dotyczące bezstronności oraz oświadczenie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 xml:space="preserve"> o nie podleganiu wykluczenia w </w:t>
      </w:r>
      <w:r w:rsidR="00AD0BED" w:rsidRPr="007F054E">
        <w:rPr>
          <w:rFonts w:ascii="Times New Roman" w:hAnsi="Times New Roman" w:cs="Times New Roman"/>
          <w:sz w:val="24"/>
          <w:szCs w:val="24"/>
          <w:lang w:eastAsia="pl-PL"/>
        </w:rPr>
        <w:t>pracach Komisji Konkursowej na podstawie a</w:t>
      </w:r>
      <w:r w:rsidR="00AD4161" w:rsidRPr="007F054E">
        <w:rPr>
          <w:rFonts w:ascii="Times New Roman" w:hAnsi="Times New Roman" w:cs="Times New Roman"/>
          <w:sz w:val="24"/>
          <w:szCs w:val="24"/>
          <w:lang w:eastAsia="pl-PL"/>
        </w:rPr>
        <w:t>rt. 15 ust. 2 d i ust 2f ustawy.</w:t>
      </w:r>
      <w:r w:rsidR="00AD0BED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DE16F14" w14:textId="561FE2AE" w:rsidR="00856513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pracach Komisji Konkursowej mogą uczestniczyć także, z głosem doradczym, osoby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specjalistyczną wiedzę w dziedzinie obejmującej zakres zadań publicznych,</w:t>
      </w:r>
      <w:r w:rsidR="0012435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konkurs dotyczy. Do członków Komisji biorących udział w opiniowaniu ofert stosuje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przepisy ustawy z dnia 14 czerwca 1960r. Kodeks postępowania administracyjnego</w:t>
      </w:r>
      <w:r w:rsidR="0012435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40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</w:t>
      </w:r>
      <w:r w:rsidR="00AD416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D80403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3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D416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6F31CD" w14:textId="77777777" w:rsidR="0076772A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6772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.Komisja konkursowa pracuje na posiedzeniach zamkniętych, bez udziału oferentów.</w:t>
      </w:r>
    </w:p>
    <w:p w14:paraId="40D64FA7" w14:textId="77777777" w:rsidR="0076772A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772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.Posiedzenie komisji zwołuje i prowadzi przewodniczący, a w przypadku jego nieobecności, wyznaczony przez przewodniczącego członek komisji.</w:t>
      </w:r>
    </w:p>
    <w:p w14:paraId="78BA8CC3" w14:textId="77777777" w:rsidR="0076772A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6772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.W sytuacjach tego wymagających komisja podejmuje ostateczną decyzję w głosowaniu jawnym, zwykłą większością głosów w obecności min. trzech członków komisji. W przypadku równej ilości głosów decyduje głos przewodniczącego.</w:t>
      </w:r>
    </w:p>
    <w:p w14:paraId="27B6FF8A" w14:textId="77777777" w:rsidR="0076772A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6772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435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prac komisji jest:</w:t>
      </w:r>
    </w:p>
    <w:p w14:paraId="32761DC9" w14:textId="037F7ED5" w:rsidR="0061435C" w:rsidRPr="007F054E" w:rsidRDefault="0061435C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1)ocena ofert pod względem formalnym tj.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zgodności ze wzorem oferty określonym w</w:t>
      </w:r>
      <w:r w:rsidR="0047226E">
        <w:rPr>
          <w:rFonts w:ascii="Times New Roman" w:hAnsi="Times New Roman" w:cs="Times New Roman"/>
          <w:sz w:val="24"/>
          <w:szCs w:val="24"/>
          <w:lang w:eastAsia="pl-PL"/>
        </w:rPr>
        <w:t xml:space="preserve">  </w:t>
      </w:r>
      <w:bookmarkStart w:id="0" w:name="_GoBack"/>
      <w:bookmarkEnd w:id="0"/>
      <w:r w:rsidR="0089604E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ozporządzeniu 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z dnia 2</w:t>
      </w:r>
      <w:r w:rsidR="00D910F9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2018 r</w:t>
      </w:r>
      <w:r w:rsidR="00A40472">
        <w:rPr>
          <w:rFonts w:ascii="Times New Roman" w:hAnsi="Times New Roman" w:cs="Times New Roman"/>
          <w:sz w:val="24"/>
          <w:szCs w:val="24"/>
          <w:lang w:eastAsia="pl-PL"/>
        </w:rPr>
        <w:t xml:space="preserve">oku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w sprawie wzor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ofert i ramow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wzor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um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w dotyczących realizacji zadania publicznego oraz wzor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sprawozda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z wykonania t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, prawidłowości wypełnienia, kompletności niezbędnych zał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ączników, terminowości złożenia;</w:t>
      </w:r>
    </w:p>
    <w:p w14:paraId="78617AE3" w14:textId="77777777" w:rsidR="0061435C" w:rsidRPr="007F054E" w:rsidRDefault="0061435C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2)ocena ofert pod względem merytorycznym</w:t>
      </w:r>
      <w:r w:rsidR="0035043F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takie jak: doświadczenie organizacji w realizacji zadań, terminowość rozliczenia wcześniejszych</w:t>
      </w:r>
      <w:r w:rsidR="00880A95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dotacji, jakość wykonanych zadań w latach ubiegłych, rzeczywiste możliwości realizacji zadania, ocena czy proponowane zadania mieszczą się w katalogu dotowanych zadań.</w:t>
      </w:r>
    </w:p>
    <w:p w14:paraId="4EB4529F" w14:textId="77777777" w:rsidR="00880A95" w:rsidRPr="007F054E" w:rsidRDefault="0089604E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880A95" w:rsidRPr="007F054E">
        <w:rPr>
          <w:rFonts w:ascii="Times New Roman" w:hAnsi="Times New Roman" w:cs="Times New Roman"/>
          <w:sz w:val="24"/>
          <w:szCs w:val="24"/>
          <w:lang w:eastAsia="pl-PL"/>
        </w:rPr>
        <w:t>.Komisja konkursowa sporządza i przedstawia Wójtowi protokół wraz z propozycjami wyboru ofert i propozycję przyznanych dotacji na realizację zadania publicznego</w:t>
      </w:r>
    </w:p>
    <w:p w14:paraId="76D276D9" w14:textId="77777777" w:rsidR="00856513" w:rsidRPr="007F054E" w:rsidRDefault="00AD0BED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604E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F0FD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decyzję o udzieleniu dotacji</w:t>
      </w:r>
      <w:r w:rsidR="0089604E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wysokości</w:t>
      </w:r>
      <w:r w:rsidR="002F0FD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Wójt </w:t>
      </w:r>
      <w:r w:rsidR="0022230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uprzednim zapoznaniu się z opinią komisji konkursowej.</w:t>
      </w:r>
    </w:p>
    <w:p w14:paraId="032661EA" w14:textId="77777777" w:rsidR="00856513" w:rsidRPr="007F054E" w:rsidRDefault="00AD0BED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604E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o złożonych ofertach, przyznanych dotacjach oraz o ofertach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niespełniających wymogów formalnych, jak również o odmowie lub udzieleniu dotacji na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zadań, są podawane do publicznej wiadomości w formie wykazu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10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umi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eszczonego w Biuletynie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Publicznej, na tablicy ogłoszeń Urzędu oraz na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etowej Gminy </w:t>
      </w:r>
      <w:r w:rsidR="00A8310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Perzów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8703E1" w14:textId="77777777" w:rsidR="0012435B" w:rsidRPr="007F054E" w:rsidRDefault="0012435B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40ACBF95" w14:textId="77777777" w:rsidR="009D69F9" w:rsidRPr="007F054E" w:rsidRDefault="007F05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XIII: </w:t>
      </w:r>
      <w:r w:rsidR="009D69F9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14:paraId="3E3E96D0" w14:textId="77777777" w:rsidR="005E671D" w:rsidRPr="007F054E" w:rsidRDefault="005E671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2C81AF" w14:textId="38B6B1D4" w:rsidR="009D69F9" w:rsidRPr="007F054E" w:rsidRDefault="009D69F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 wykonawczy jednostki samorządu terytorialnego </w:t>
      </w:r>
      <w:r w:rsidR="003D552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5a ust. 3 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 </w:t>
      </w:r>
      <w:r w:rsidR="00361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</w:t>
      </w:r>
      <w:r w:rsidR="00A34D7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80403">
        <w:rPr>
          <w:rFonts w:ascii="Times New Roman" w:eastAsia="Times New Roman" w:hAnsi="Times New Roman" w:cs="Times New Roman"/>
          <w:sz w:val="24"/>
          <w:szCs w:val="24"/>
          <w:lang w:eastAsia="pl-PL"/>
        </w:rPr>
        <w:t>o i o wolontariacie (</w:t>
      </w:r>
      <w:proofErr w:type="spellStart"/>
      <w:r w:rsidR="00361C35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D80403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="00D80403">
        <w:rPr>
          <w:rFonts w:ascii="Times New Roman" w:eastAsia="Times New Roman" w:hAnsi="Times New Roman" w:cs="Times New Roman"/>
          <w:sz w:val="24"/>
          <w:szCs w:val="24"/>
          <w:lang w:eastAsia="pl-PL"/>
        </w:rPr>
        <w:t>. U. 2022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9F5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403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 w:rsidR="00361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do dnia 31 maja</w:t>
      </w:r>
      <w:r w:rsidR="003D552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901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2BE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przedłoży sprawozdanie </w:t>
      </w:r>
      <w:r w:rsidR="00361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programu współpracy za rok poprzedni.</w:t>
      </w:r>
      <w:r w:rsidR="003D552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zostanie umieszc</w:t>
      </w:r>
      <w:r w:rsidR="0036525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zone </w:t>
      </w:r>
      <w:r w:rsidR="00361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</w:t>
      </w:r>
      <w:r w:rsidR="003D552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Publicznej.</w:t>
      </w:r>
    </w:p>
    <w:p w14:paraId="0077BB12" w14:textId="77777777" w:rsidR="009D69F9" w:rsidRPr="007F054E" w:rsidRDefault="009D69F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nieuregulowanych w niniejszym programie zastosowanie mają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przepisy ustawy o działalności pożytku publicznego i o wolontariacie, ustawy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Cywilny, ustawy o finansach publicznych, ustawy o zamówieniach publicznych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Kodeks Postępowania Administracyjnego.</w:t>
      </w:r>
    </w:p>
    <w:p w14:paraId="0C504044" w14:textId="194F5129" w:rsidR="009D69F9" w:rsidRDefault="009D69F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Wysokość środków budżetowych na realizację zadań szczegółowo określa uchwała </w:t>
      </w:r>
      <w:r w:rsidR="00361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przyjęcia budżetu Gminy </w:t>
      </w:r>
      <w:r w:rsidR="00AD0BED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Perzów</w:t>
      </w:r>
      <w:r w:rsidR="0089604E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</w:t>
      </w:r>
      <w:r w:rsidR="00A82BE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BE26F1" w14:textId="77777777" w:rsidR="00194226" w:rsidRPr="007F054E" w:rsidRDefault="00194226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4.Zmiany w Programie mogą być dokonywane w trybie uchwały Rady Gminy Perzów.</w:t>
      </w:r>
    </w:p>
    <w:p w14:paraId="02E8EC1D" w14:textId="1074116D" w:rsidR="005E671D" w:rsidRPr="007F054E" w:rsidRDefault="00194226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D69F9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 Wzory dokumentów związanych ze zlecaniem zadań publicznych do realizacji określa</w:t>
      </w:r>
      <w:r w:rsidR="009F5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>rozporządzeni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 xml:space="preserve">z dnia 24 października 2018 roku 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>w sprawie wzor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ofert i ramow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wzor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um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>w dotyczących realizacji zadania publicznego oraz wzor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sprawozda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z wykonania t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ń (Dz.U. 2018 poz.2057)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E671D" w:rsidRPr="007F054E" w:rsidSect="00EC7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3D107" w14:textId="77777777" w:rsidR="001827FC" w:rsidRDefault="001827FC" w:rsidP="00514762">
      <w:pPr>
        <w:spacing w:after="0" w:line="240" w:lineRule="auto"/>
      </w:pPr>
      <w:r>
        <w:separator/>
      </w:r>
    </w:p>
  </w:endnote>
  <w:endnote w:type="continuationSeparator" w:id="0">
    <w:p w14:paraId="4204665A" w14:textId="77777777" w:rsidR="001827FC" w:rsidRDefault="001827FC" w:rsidP="0051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BCDF" w14:textId="77777777" w:rsidR="00486491" w:rsidRDefault="004864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9766"/>
      <w:docPartObj>
        <w:docPartGallery w:val="Page Numbers (Bottom of Page)"/>
        <w:docPartUnique/>
      </w:docPartObj>
    </w:sdtPr>
    <w:sdtEndPr/>
    <w:sdtContent>
      <w:p w14:paraId="563E610A" w14:textId="77777777" w:rsidR="004E0450" w:rsidRDefault="00A3703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22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1DB318" w14:textId="77777777" w:rsidR="004E0450" w:rsidRDefault="004E04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3571" w14:textId="77777777" w:rsidR="00486491" w:rsidRDefault="00486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8F57" w14:textId="77777777" w:rsidR="001827FC" w:rsidRDefault="001827FC" w:rsidP="00514762">
      <w:pPr>
        <w:spacing w:after="0" w:line="240" w:lineRule="auto"/>
      </w:pPr>
      <w:r>
        <w:separator/>
      </w:r>
    </w:p>
  </w:footnote>
  <w:footnote w:type="continuationSeparator" w:id="0">
    <w:p w14:paraId="058E9355" w14:textId="77777777" w:rsidR="001827FC" w:rsidRDefault="001827FC" w:rsidP="0051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0DBC" w14:textId="65BF0697" w:rsidR="00486491" w:rsidRDefault="004864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3611" w14:textId="6C6CC8B0" w:rsidR="004E0450" w:rsidRPr="007D33F4" w:rsidRDefault="004E0450" w:rsidP="007D33F4">
    <w:pPr>
      <w:pStyle w:val="Nagwek"/>
      <w:jc w:val="right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091D" w14:textId="01B7081E" w:rsidR="00486491" w:rsidRDefault="004864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0244"/>
    <w:multiLevelType w:val="hybridMultilevel"/>
    <w:tmpl w:val="457C3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774"/>
    <w:multiLevelType w:val="hybridMultilevel"/>
    <w:tmpl w:val="9074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596"/>
    <w:multiLevelType w:val="hybridMultilevel"/>
    <w:tmpl w:val="442A4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480E"/>
    <w:multiLevelType w:val="hybridMultilevel"/>
    <w:tmpl w:val="823E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441"/>
    <w:multiLevelType w:val="hybridMultilevel"/>
    <w:tmpl w:val="C6C4E5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719E5"/>
    <w:multiLevelType w:val="hybridMultilevel"/>
    <w:tmpl w:val="B8B0A6BC"/>
    <w:lvl w:ilvl="0" w:tplc="6BCAC1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C618D"/>
    <w:multiLevelType w:val="hybridMultilevel"/>
    <w:tmpl w:val="E2E624D8"/>
    <w:lvl w:ilvl="0" w:tplc="05142E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D3820"/>
    <w:multiLevelType w:val="hybridMultilevel"/>
    <w:tmpl w:val="1A58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1C"/>
    <w:rsid w:val="00012873"/>
    <w:rsid w:val="00012E69"/>
    <w:rsid w:val="0002351D"/>
    <w:rsid w:val="00024391"/>
    <w:rsid w:val="00027F98"/>
    <w:rsid w:val="0004046A"/>
    <w:rsid w:val="0005049F"/>
    <w:rsid w:val="00091526"/>
    <w:rsid w:val="0009163F"/>
    <w:rsid w:val="000B2556"/>
    <w:rsid w:val="000C0114"/>
    <w:rsid w:val="000D291F"/>
    <w:rsid w:val="000E63B0"/>
    <w:rsid w:val="000F05BD"/>
    <w:rsid w:val="00101D41"/>
    <w:rsid w:val="0012435B"/>
    <w:rsid w:val="00130D4B"/>
    <w:rsid w:val="00141551"/>
    <w:rsid w:val="00160F8A"/>
    <w:rsid w:val="00170DB8"/>
    <w:rsid w:val="001827FC"/>
    <w:rsid w:val="00194226"/>
    <w:rsid w:val="001B5394"/>
    <w:rsid w:val="001F3F09"/>
    <w:rsid w:val="00202898"/>
    <w:rsid w:val="002134AB"/>
    <w:rsid w:val="0022230C"/>
    <w:rsid w:val="00251E24"/>
    <w:rsid w:val="00252FCE"/>
    <w:rsid w:val="00257739"/>
    <w:rsid w:val="00266636"/>
    <w:rsid w:val="00280952"/>
    <w:rsid w:val="002A49D1"/>
    <w:rsid w:val="002B048D"/>
    <w:rsid w:val="002C04C1"/>
    <w:rsid w:val="002C6A32"/>
    <w:rsid w:val="002F057E"/>
    <w:rsid w:val="002F0FD2"/>
    <w:rsid w:val="002F34AF"/>
    <w:rsid w:val="00312FE8"/>
    <w:rsid w:val="00321322"/>
    <w:rsid w:val="00330722"/>
    <w:rsid w:val="00340B37"/>
    <w:rsid w:val="003475FC"/>
    <w:rsid w:val="0035043F"/>
    <w:rsid w:val="00361C35"/>
    <w:rsid w:val="0036525B"/>
    <w:rsid w:val="00397A9B"/>
    <w:rsid w:val="003A7E71"/>
    <w:rsid w:val="003A7E92"/>
    <w:rsid w:val="003B1016"/>
    <w:rsid w:val="003B63BA"/>
    <w:rsid w:val="003D552F"/>
    <w:rsid w:val="00402A2E"/>
    <w:rsid w:val="00403633"/>
    <w:rsid w:val="00404F86"/>
    <w:rsid w:val="00416F11"/>
    <w:rsid w:val="0047226E"/>
    <w:rsid w:val="00486491"/>
    <w:rsid w:val="00490A49"/>
    <w:rsid w:val="004A6D52"/>
    <w:rsid w:val="004B4ECB"/>
    <w:rsid w:val="004C146E"/>
    <w:rsid w:val="004C2547"/>
    <w:rsid w:val="004C2A59"/>
    <w:rsid w:val="004D633C"/>
    <w:rsid w:val="004D71BF"/>
    <w:rsid w:val="004E0450"/>
    <w:rsid w:val="00513327"/>
    <w:rsid w:val="00514762"/>
    <w:rsid w:val="00530D68"/>
    <w:rsid w:val="00532CF8"/>
    <w:rsid w:val="005406A1"/>
    <w:rsid w:val="00562321"/>
    <w:rsid w:val="005B0AE7"/>
    <w:rsid w:val="005B4271"/>
    <w:rsid w:val="005B4457"/>
    <w:rsid w:val="005D210C"/>
    <w:rsid w:val="005E1741"/>
    <w:rsid w:val="005E671D"/>
    <w:rsid w:val="00605492"/>
    <w:rsid w:val="006066FF"/>
    <w:rsid w:val="00607185"/>
    <w:rsid w:val="00611392"/>
    <w:rsid w:val="0061435C"/>
    <w:rsid w:val="00614700"/>
    <w:rsid w:val="00631756"/>
    <w:rsid w:val="00636C5A"/>
    <w:rsid w:val="00637E26"/>
    <w:rsid w:val="0064409D"/>
    <w:rsid w:val="006557C8"/>
    <w:rsid w:val="0066211C"/>
    <w:rsid w:val="0066705E"/>
    <w:rsid w:val="00692B1C"/>
    <w:rsid w:val="006965CC"/>
    <w:rsid w:val="006A2E52"/>
    <w:rsid w:val="006A7F2B"/>
    <w:rsid w:val="006C13AE"/>
    <w:rsid w:val="006E045D"/>
    <w:rsid w:val="006F231C"/>
    <w:rsid w:val="00701D5E"/>
    <w:rsid w:val="007337B9"/>
    <w:rsid w:val="00735AE5"/>
    <w:rsid w:val="007433BB"/>
    <w:rsid w:val="00743B39"/>
    <w:rsid w:val="0074529A"/>
    <w:rsid w:val="00751776"/>
    <w:rsid w:val="0076772A"/>
    <w:rsid w:val="00783D36"/>
    <w:rsid w:val="00784528"/>
    <w:rsid w:val="0079669C"/>
    <w:rsid w:val="007B4B68"/>
    <w:rsid w:val="007D33F4"/>
    <w:rsid w:val="007F054E"/>
    <w:rsid w:val="007F5CA5"/>
    <w:rsid w:val="00806D4C"/>
    <w:rsid w:val="0081178E"/>
    <w:rsid w:val="008211A2"/>
    <w:rsid w:val="0084674C"/>
    <w:rsid w:val="00856513"/>
    <w:rsid w:val="00865A74"/>
    <w:rsid w:val="00880A95"/>
    <w:rsid w:val="00887D23"/>
    <w:rsid w:val="0089604E"/>
    <w:rsid w:val="008A4C69"/>
    <w:rsid w:val="008A524D"/>
    <w:rsid w:val="0090351A"/>
    <w:rsid w:val="009138B7"/>
    <w:rsid w:val="00931A6D"/>
    <w:rsid w:val="00956E4F"/>
    <w:rsid w:val="009767BB"/>
    <w:rsid w:val="0099015C"/>
    <w:rsid w:val="00995C64"/>
    <w:rsid w:val="009A62AD"/>
    <w:rsid w:val="009C42F8"/>
    <w:rsid w:val="009D69F9"/>
    <w:rsid w:val="009F5909"/>
    <w:rsid w:val="00A12986"/>
    <w:rsid w:val="00A34D7D"/>
    <w:rsid w:val="00A37037"/>
    <w:rsid w:val="00A40472"/>
    <w:rsid w:val="00A55B81"/>
    <w:rsid w:val="00A6318D"/>
    <w:rsid w:val="00A67AE9"/>
    <w:rsid w:val="00A82BE1"/>
    <w:rsid w:val="00A8310C"/>
    <w:rsid w:val="00A83B06"/>
    <w:rsid w:val="00A85A53"/>
    <w:rsid w:val="00A91CE9"/>
    <w:rsid w:val="00A920BE"/>
    <w:rsid w:val="00A95B7D"/>
    <w:rsid w:val="00AA13E2"/>
    <w:rsid w:val="00AB459C"/>
    <w:rsid w:val="00AC2C1C"/>
    <w:rsid w:val="00AD0BED"/>
    <w:rsid w:val="00AD4161"/>
    <w:rsid w:val="00AD5BC0"/>
    <w:rsid w:val="00AE25D1"/>
    <w:rsid w:val="00AE6362"/>
    <w:rsid w:val="00AF410B"/>
    <w:rsid w:val="00B11B0E"/>
    <w:rsid w:val="00B11D3D"/>
    <w:rsid w:val="00B21A4B"/>
    <w:rsid w:val="00B24A4A"/>
    <w:rsid w:val="00B26FA6"/>
    <w:rsid w:val="00B3443D"/>
    <w:rsid w:val="00B51914"/>
    <w:rsid w:val="00B74D98"/>
    <w:rsid w:val="00B85F56"/>
    <w:rsid w:val="00B87076"/>
    <w:rsid w:val="00BD3928"/>
    <w:rsid w:val="00BF3C45"/>
    <w:rsid w:val="00C30615"/>
    <w:rsid w:val="00C31322"/>
    <w:rsid w:val="00C51168"/>
    <w:rsid w:val="00C72430"/>
    <w:rsid w:val="00C81265"/>
    <w:rsid w:val="00CB47D9"/>
    <w:rsid w:val="00CC1A65"/>
    <w:rsid w:val="00CC7E39"/>
    <w:rsid w:val="00D03FF8"/>
    <w:rsid w:val="00D1493B"/>
    <w:rsid w:val="00D46751"/>
    <w:rsid w:val="00D679B9"/>
    <w:rsid w:val="00D708F3"/>
    <w:rsid w:val="00D77397"/>
    <w:rsid w:val="00D80403"/>
    <w:rsid w:val="00D910F9"/>
    <w:rsid w:val="00DA19B6"/>
    <w:rsid w:val="00DA500F"/>
    <w:rsid w:val="00DB0512"/>
    <w:rsid w:val="00DB0753"/>
    <w:rsid w:val="00DF4B3B"/>
    <w:rsid w:val="00E225E5"/>
    <w:rsid w:val="00E24758"/>
    <w:rsid w:val="00E302C1"/>
    <w:rsid w:val="00E45109"/>
    <w:rsid w:val="00E6079B"/>
    <w:rsid w:val="00E629E0"/>
    <w:rsid w:val="00E723CE"/>
    <w:rsid w:val="00E83D85"/>
    <w:rsid w:val="00E86EFE"/>
    <w:rsid w:val="00E93D52"/>
    <w:rsid w:val="00EB288B"/>
    <w:rsid w:val="00EB5E46"/>
    <w:rsid w:val="00EB7A61"/>
    <w:rsid w:val="00EC32E7"/>
    <w:rsid w:val="00EC48A6"/>
    <w:rsid w:val="00EC7B3F"/>
    <w:rsid w:val="00F06ECA"/>
    <w:rsid w:val="00F078EA"/>
    <w:rsid w:val="00F141A8"/>
    <w:rsid w:val="00F237DF"/>
    <w:rsid w:val="00F67C47"/>
    <w:rsid w:val="00F735AE"/>
    <w:rsid w:val="00FD1499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D51B"/>
  <w15:docId w15:val="{7ABBEA61-701E-4BFD-95E1-D92A62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1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762"/>
  </w:style>
  <w:style w:type="paragraph" w:styleId="Stopka">
    <w:name w:val="footer"/>
    <w:basedOn w:val="Normalny"/>
    <w:link w:val="StopkaZnak"/>
    <w:uiPriority w:val="99"/>
    <w:unhideWhenUsed/>
    <w:rsid w:val="0051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762"/>
  </w:style>
  <w:style w:type="paragraph" w:customStyle="1" w:styleId="celp">
    <w:name w:val="cel_p"/>
    <w:basedOn w:val="Normalny"/>
    <w:rsid w:val="00E6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E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2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045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2A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1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61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zow.nowoczesnagmi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1511-069C-4A75-A21F-5B76B656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2622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PERZOWIE</dc:creator>
  <cp:keywords/>
  <dc:description/>
  <cp:lastModifiedBy>BIURO</cp:lastModifiedBy>
  <cp:revision>3</cp:revision>
  <cp:lastPrinted>2022-11-03T12:41:00Z</cp:lastPrinted>
  <dcterms:created xsi:type="dcterms:W3CDTF">2022-11-10T10:55:00Z</dcterms:created>
  <dcterms:modified xsi:type="dcterms:W3CDTF">2022-11-16T06:48:00Z</dcterms:modified>
</cp:coreProperties>
</file>