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9" w:rsidRPr="00FF0C5F" w:rsidRDefault="00E40079" w:rsidP="00140FF1">
      <w:pPr>
        <w:jc w:val="right"/>
        <w:rPr>
          <w:rFonts w:ascii="Calibri" w:hAnsi="Calibri"/>
          <w:sz w:val="16"/>
          <w:szCs w:val="16"/>
        </w:rPr>
      </w:pPr>
      <w:r w:rsidRPr="00FF0C5F">
        <w:rPr>
          <w:rFonts w:ascii="Calibri" w:hAnsi="Calibri"/>
          <w:sz w:val="16"/>
          <w:szCs w:val="16"/>
        </w:rPr>
        <w:t xml:space="preserve">Załącznik do Zarządzenia </w:t>
      </w:r>
    </w:p>
    <w:p w:rsidR="00E40079" w:rsidRPr="00FF0C5F" w:rsidRDefault="00E40079" w:rsidP="00140FF1">
      <w:pPr>
        <w:jc w:val="right"/>
        <w:rPr>
          <w:rFonts w:ascii="Calibri" w:hAnsi="Calibri"/>
          <w:sz w:val="16"/>
          <w:szCs w:val="16"/>
        </w:rPr>
      </w:pPr>
      <w:r w:rsidRPr="00FF0C5F">
        <w:rPr>
          <w:rFonts w:ascii="Calibri" w:hAnsi="Calibri"/>
          <w:sz w:val="16"/>
          <w:szCs w:val="16"/>
        </w:rPr>
        <w:t>Wójta Gminy Perzów Nr 0050.</w:t>
      </w:r>
      <w:r w:rsidR="00AD7DF6" w:rsidRPr="00FF0C5F">
        <w:rPr>
          <w:rFonts w:ascii="Calibri" w:hAnsi="Calibri"/>
          <w:sz w:val="16"/>
          <w:szCs w:val="16"/>
        </w:rPr>
        <w:t>101</w:t>
      </w:r>
      <w:r w:rsidRPr="00FF0C5F">
        <w:rPr>
          <w:rFonts w:ascii="Calibri" w:hAnsi="Calibri"/>
          <w:sz w:val="16"/>
          <w:szCs w:val="16"/>
        </w:rPr>
        <w:t>.20</w:t>
      </w:r>
      <w:r w:rsidR="00AD7DF6" w:rsidRPr="00FF0C5F">
        <w:rPr>
          <w:rFonts w:ascii="Calibri" w:hAnsi="Calibri"/>
          <w:sz w:val="16"/>
          <w:szCs w:val="16"/>
        </w:rPr>
        <w:t>2</w:t>
      </w:r>
      <w:r w:rsidR="00672654" w:rsidRPr="00FF0C5F">
        <w:rPr>
          <w:rFonts w:ascii="Calibri" w:hAnsi="Calibri"/>
          <w:sz w:val="16"/>
          <w:szCs w:val="16"/>
        </w:rPr>
        <w:t>2</w:t>
      </w:r>
    </w:p>
    <w:p w:rsidR="00E40079" w:rsidRPr="00FF0C5F" w:rsidRDefault="00E40079" w:rsidP="00140FF1">
      <w:pPr>
        <w:jc w:val="right"/>
        <w:rPr>
          <w:rFonts w:ascii="Calibri" w:hAnsi="Calibri"/>
          <w:sz w:val="16"/>
          <w:szCs w:val="16"/>
        </w:rPr>
      </w:pPr>
      <w:proofErr w:type="gramStart"/>
      <w:r w:rsidRPr="00FF0C5F">
        <w:rPr>
          <w:rFonts w:ascii="Calibri" w:hAnsi="Calibri"/>
          <w:sz w:val="16"/>
          <w:szCs w:val="16"/>
        </w:rPr>
        <w:t>z</w:t>
      </w:r>
      <w:proofErr w:type="gramEnd"/>
      <w:r w:rsidRPr="00FF0C5F">
        <w:rPr>
          <w:rFonts w:ascii="Calibri" w:hAnsi="Calibri"/>
          <w:sz w:val="16"/>
          <w:szCs w:val="16"/>
        </w:rPr>
        <w:t xml:space="preserve"> dnia </w:t>
      </w:r>
      <w:r w:rsidR="00AD7DF6" w:rsidRPr="00FF0C5F">
        <w:rPr>
          <w:rFonts w:ascii="Calibri" w:hAnsi="Calibri"/>
          <w:sz w:val="16"/>
          <w:szCs w:val="16"/>
        </w:rPr>
        <w:t>1</w:t>
      </w:r>
      <w:r w:rsidR="00672654" w:rsidRPr="00FF0C5F">
        <w:rPr>
          <w:rFonts w:ascii="Calibri" w:hAnsi="Calibri"/>
          <w:sz w:val="16"/>
          <w:szCs w:val="16"/>
        </w:rPr>
        <w:t>9</w:t>
      </w:r>
      <w:r w:rsidRPr="00FF0C5F">
        <w:rPr>
          <w:rFonts w:ascii="Calibri" w:hAnsi="Calibri"/>
          <w:sz w:val="16"/>
          <w:szCs w:val="16"/>
        </w:rPr>
        <w:t xml:space="preserve"> grudnia 202</w:t>
      </w:r>
      <w:r w:rsidR="00672654" w:rsidRPr="00FF0C5F">
        <w:rPr>
          <w:rFonts w:ascii="Calibri" w:hAnsi="Calibri"/>
          <w:sz w:val="16"/>
          <w:szCs w:val="16"/>
        </w:rPr>
        <w:t>2</w:t>
      </w:r>
      <w:r w:rsidRPr="00FF0C5F">
        <w:rPr>
          <w:rFonts w:ascii="Calibri" w:hAnsi="Calibri"/>
          <w:sz w:val="16"/>
          <w:szCs w:val="16"/>
        </w:rPr>
        <w:t xml:space="preserve">r. </w:t>
      </w:r>
    </w:p>
    <w:p w:rsidR="00AD7DF6" w:rsidRPr="00DA69EA" w:rsidRDefault="00AD7DF6" w:rsidP="00140FF1">
      <w:pPr>
        <w:jc w:val="center"/>
        <w:rPr>
          <w:rFonts w:ascii="Calibri" w:hAnsi="Calibri"/>
          <w:b/>
          <w:sz w:val="22"/>
          <w:szCs w:val="22"/>
        </w:rPr>
      </w:pPr>
    </w:p>
    <w:p w:rsidR="00E40079" w:rsidRPr="00DA69EA" w:rsidRDefault="00E40079" w:rsidP="00140FF1">
      <w:pPr>
        <w:jc w:val="center"/>
        <w:rPr>
          <w:rFonts w:ascii="Calibri" w:hAnsi="Calibri"/>
          <w:b/>
          <w:sz w:val="22"/>
          <w:szCs w:val="22"/>
        </w:rPr>
      </w:pPr>
      <w:r w:rsidRPr="00DA69EA">
        <w:rPr>
          <w:rFonts w:ascii="Calibri" w:hAnsi="Calibri"/>
          <w:b/>
          <w:sz w:val="22"/>
          <w:szCs w:val="22"/>
        </w:rPr>
        <w:t>Autopoprawka</w:t>
      </w:r>
    </w:p>
    <w:p w:rsidR="00E40079" w:rsidRPr="00DA69EA" w:rsidRDefault="00E40079" w:rsidP="00140FF1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DA69EA">
        <w:rPr>
          <w:rFonts w:ascii="Calibri" w:hAnsi="Calibri"/>
          <w:b/>
          <w:sz w:val="22"/>
          <w:szCs w:val="22"/>
        </w:rPr>
        <w:t>do</w:t>
      </w:r>
      <w:proofErr w:type="gramEnd"/>
      <w:r w:rsidRPr="00DA69EA">
        <w:rPr>
          <w:rFonts w:ascii="Calibri" w:hAnsi="Calibri"/>
          <w:b/>
          <w:sz w:val="22"/>
          <w:szCs w:val="22"/>
        </w:rPr>
        <w:t xml:space="preserve"> projektu uchwały w sprawie uchwały budżetowej na 202</w:t>
      </w:r>
      <w:r w:rsidR="00672654">
        <w:rPr>
          <w:rFonts w:ascii="Calibri" w:hAnsi="Calibri"/>
          <w:b/>
          <w:sz w:val="22"/>
          <w:szCs w:val="22"/>
        </w:rPr>
        <w:t>3</w:t>
      </w:r>
      <w:r w:rsidRPr="00DA69EA">
        <w:rPr>
          <w:rFonts w:ascii="Calibri" w:hAnsi="Calibri"/>
          <w:b/>
          <w:sz w:val="22"/>
          <w:szCs w:val="22"/>
        </w:rPr>
        <w:t xml:space="preserve"> rok</w:t>
      </w:r>
    </w:p>
    <w:p w:rsidR="00E40079" w:rsidRPr="00DA69EA" w:rsidRDefault="00E40079" w:rsidP="00140FF1">
      <w:pPr>
        <w:jc w:val="center"/>
        <w:rPr>
          <w:rFonts w:ascii="Calibri" w:hAnsi="Calibri"/>
          <w:b/>
          <w:sz w:val="22"/>
          <w:szCs w:val="22"/>
        </w:rPr>
      </w:pPr>
    </w:p>
    <w:p w:rsidR="00E40079" w:rsidRPr="00DA69EA" w:rsidRDefault="00E40079" w:rsidP="00140FF1">
      <w:pPr>
        <w:jc w:val="center"/>
        <w:rPr>
          <w:rFonts w:ascii="Calibri" w:hAnsi="Calibri"/>
          <w:b/>
          <w:sz w:val="22"/>
          <w:szCs w:val="22"/>
        </w:rPr>
      </w:pPr>
    </w:p>
    <w:p w:rsidR="00E40079" w:rsidRPr="00DA69EA" w:rsidRDefault="00E40079" w:rsidP="00EE7DB9">
      <w:pPr>
        <w:jc w:val="both"/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>W stosunku do przedłożonego projektu budżetu na 202</w:t>
      </w:r>
      <w:r w:rsidR="00672654">
        <w:rPr>
          <w:rFonts w:ascii="Calibri" w:hAnsi="Calibri"/>
          <w:sz w:val="22"/>
          <w:szCs w:val="22"/>
        </w:rPr>
        <w:t>3</w:t>
      </w:r>
      <w:r w:rsidRPr="00DA69EA">
        <w:rPr>
          <w:rFonts w:ascii="Calibri" w:hAnsi="Calibri"/>
          <w:sz w:val="22"/>
          <w:szCs w:val="22"/>
        </w:rPr>
        <w:t xml:space="preserve"> rok przedstawia się autopoprawkę do uchwały w sprawie uchwały budżetowej na 202</w:t>
      </w:r>
      <w:r w:rsidR="00672654">
        <w:rPr>
          <w:rFonts w:ascii="Calibri" w:hAnsi="Calibri"/>
          <w:sz w:val="22"/>
          <w:szCs w:val="22"/>
        </w:rPr>
        <w:t>3</w:t>
      </w:r>
      <w:r w:rsidRPr="00DA69EA">
        <w:rPr>
          <w:rFonts w:ascii="Calibri" w:hAnsi="Calibri"/>
          <w:sz w:val="22"/>
          <w:szCs w:val="22"/>
        </w:rPr>
        <w:t xml:space="preserve"> rok, wprowadzając następujące </w:t>
      </w:r>
      <w:proofErr w:type="gramStart"/>
      <w:r w:rsidRPr="00DA69EA">
        <w:rPr>
          <w:rFonts w:ascii="Calibri" w:hAnsi="Calibri"/>
          <w:sz w:val="22"/>
          <w:szCs w:val="22"/>
        </w:rPr>
        <w:t>zmiany :</w:t>
      </w:r>
      <w:proofErr w:type="gramEnd"/>
    </w:p>
    <w:p w:rsidR="00E40079" w:rsidRPr="00DA69EA" w:rsidRDefault="00E40079" w:rsidP="00140FF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40079" w:rsidRDefault="00E40079" w:rsidP="00B14BDD">
      <w:pPr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>1. W projekcie uchwały budżetowej na 202</w:t>
      </w:r>
      <w:r w:rsidR="00672654">
        <w:rPr>
          <w:rFonts w:ascii="Calibri" w:hAnsi="Calibri"/>
          <w:sz w:val="22"/>
          <w:szCs w:val="22"/>
        </w:rPr>
        <w:t>3</w:t>
      </w:r>
      <w:r w:rsidRPr="00DA69EA">
        <w:rPr>
          <w:rFonts w:ascii="Calibri" w:hAnsi="Calibri"/>
          <w:sz w:val="22"/>
          <w:szCs w:val="22"/>
        </w:rPr>
        <w:t xml:space="preserve"> rok wprowadza się następujące zmiany:</w:t>
      </w:r>
    </w:p>
    <w:p w:rsidR="00CD018D" w:rsidRDefault="00CD018D" w:rsidP="00B14BDD">
      <w:pPr>
        <w:rPr>
          <w:rFonts w:ascii="Calibri" w:hAnsi="Calibri"/>
          <w:sz w:val="22"/>
          <w:szCs w:val="22"/>
        </w:rPr>
      </w:pPr>
    </w:p>
    <w:p w:rsidR="00CD018D" w:rsidRDefault="00CD018D" w:rsidP="00CD018D">
      <w:pPr>
        <w:jc w:val="both"/>
        <w:rPr>
          <w:rFonts w:ascii="Calibri" w:hAnsi="Calibri"/>
          <w:sz w:val="22"/>
          <w:szCs w:val="22"/>
        </w:rPr>
      </w:pPr>
      <w:r w:rsidRPr="00CD018D">
        <w:rPr>
          <w:rFonts w:ascii="Calibri" w:hAnsi="Calibri"/>
          <w:sz w:val="22"/>
          <w:szCs w:val="22"/>
        </w:rPr>
        <w:t xml:space="preserve">1) W podstawie prawnej projektu </w:t>
      </w:r>
      <w:r w:rsidR="00341CDC">
        <w:rPr>
          <w:rFonts w:ascii="Calibri" w:hAnsi="Calibri"/>
          <w:sz w:val="22"/>
          <w:szCs w:val="22"/>
        </w:rPr>
        <w:t>u</w:t>
      </w:r>
      <w:r w:rsidRPr="00CD018D">
        <w:rPr>
          <w:rFonts w:ascii="Calibri" w:hAnsi="Calibri"/>
          <w:sz w:val="22"/>
          <w:szCs w:val="22"/>
        </w:rPr>
        <w:t xml:space="preserve">chwały w sprawie </w:t>
      </w:r>
      <w:r w:rsidR="00341CDC">
        <w:rPr>
          <w:rFonts w:ascii="Calibri" w:hAnsi="Calibri"/>
          <w:sz w:val="22"/>
          <w:szCs w:val="22"/>
        </w:rPr>
        <w:t>U</w:t>
      </w:r>
      <w:r w:rsidRPr="00CD018D">
        <w:rPr>
          <w:rFonts w:ascii="Calibri" w:hAnsi="Calibri"/>
          <w:sz w:val="22"/>
          <w:szCs w:val="22"/>
        </w:rPr>
        <w:t>chwały budżetowej na 2023 rok wskazano art.</w:t>
      </w:r>
      <w:r>
        <w:rPr>
          <w:rFonts w:ascii="Calibri" w:hAnsi="Calibri"/>
          <w:sz w:val="22"/>
          <w:szCs w:val="22"/>
        </w:rPr>
        <w:t xml:space="preserve"> </w:t>
      </w:r>
      <w:r w:rsidRPr="00CD018D">
        <w:rPr>
          <w:rFonts w:ascii="Calibri" w:hAnsi="Calibri"/>
          <w:sz w:val="22"/>
          <w:szCs w:val="22"/>
        </w:rPr>
        <w:t>111 ustawy z dnia 12 marca 2022 r. o pomocy obywatelom Ukrainy w związku z konfliktem zbrojnym</w:t>
      </w:r>
      <w:r w:rsidRPr="00CD018D">
        <w:rPr>
          <w:rFonts w:ascii="Calibri" w:hAnsi="Calibri"/>
          <w:bCs/>
          <w:sz w:val="22"/>
          <w:szCs w:val="22"/>
        </w:rPr>
        <w:t xml:space="preserve"> </w:t>
      </w:r>
      <w:r w:rsidRPr="00CD018D">
        <w:rPr>
          <w:rFonts w:ascii="Calibri" w:hAnsi="Calibri"/>
          <w:sz w:val="22"/>
          <w:szCs w:val="22"/>
        </w:rPr>
        <w:t>na</w:t>
      </w:r>
      <w:r w:rsidRPr="001B3541">
        <w:rPr>
          <w:rFonts w:ascii="Calibri" w:hAnsi="Calibri"/>
          <w:sz w:val="22"/>
          <w:szCs w:val="22"/>
        </w:rPr>
        <w:t xml:space="preserve"> terytorium tego państwa (Dz. U. </w:t>
      </w:r>
      <w:proofErr w:type="gramStart"/>
      <w:r w:rsidRPr="001B3541">
        <w:rPr>
          <w:rFonts w:ascii="Calibri" w:hAnsi="Calibri"/>
          <w:sz w:val="22"/>
          <w:szCs w:val="22"/>
        </w:rPr>
        <w:t>z</w:t>
      </w:r>
      <w:proofErr w:type="gramEnd"/>
      <w:r w:rsidRPr="001B3541">
        <w:rPr>
          <w:rFonts w:ascii="Calibri" w:hAnsi="Calibri"/>
          <w:sz w:val="22"/>
          <w:szCs w:val="22"/>
        </w:rPr>
        <w:t xml:space="preserve"> 2022 r. poz. 583 ze zm.)</w:t>
      </w:r>
      <w:r w:rsidR="002F2F01">
        <w:rPr>
          <w:rFonts w:ascii="Calibri" w:hAnsi="Calibri"/>
          <w:sz w:val="22"/>
          <w:szCs w:val="22"/>
        </w:rPr>
        <w:t>.</w:t>
      </w:r>
    </w:p>
    <w:p w:rsidR="002F2F01" w:rsidRPr="00583BD5" w:rsidRDefault="002F2F01" w:rsidP="002F2F01">
      <w:pPr>
        <w:jc w:val="both"/>
        <w:rPr>
          <w:rFonts w:ascii="Calibri" w:hAnsi="Calibri" w:cs="Calibri"/>
          <w:bCs/>
          <w:sz w:val="22"/>
          <w:szCs w:val="22"/>
        </w:rPr>
      </w:pPr>
    </w:p>
    <w:p w:rsidR="002F2F01" w:rsidRPr="00583BD5" w:rsidRDefault="002F2F01" w:rsidP="002F2F01">
      <w:pPr>
        <w:jc w:val="both"/>
        <w:rPr>
          <w:rFonts w:ascii="Calibri" w:hAnsi="Calibri" w:cs="Calibri"/>
          <w:bCs/>
          <w:sz w:val="22"/>
          <w:szCs w:val="22"/>
        </w:rPr>
      </w:pPr>
      <w:r w:rsidRPr="00583BD5">
        <w:rPr>
          <w:rFonts w:ascii="Calibri" w:hAnsi="Calibri" w:cs="Calibri"/>
          <w:bCs/>
          <w:sz w:val="22"/>
          <w:szCs w:val="22"/>
        </w:rPr>
        <w:t>2) § 1. 1.</w:t>
      </w:r>
      <w:r w:rsidRPr="00583BD5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583BD5">
        <w:rPr>
          <w:rFonts w:ascii="Calibri" w:hAnsi="Calibri"/>
          <w:bCs/>
          <w:sz w:val="22"/>
          <w:szCs w:val="22"/>
        </w:rPr>
        <w:t>otrzymuje</w:t>
      </w:r>
      <w:proofErr w:type="gramEnd"/>
      <w:r w:rsidRPr="00583BD5">
        <w:rPr>
          <w:rFonts w:ascii="Calibri" w:hAnsi="Calibri"/>
          <w:bCs/>
          <w:sz w:val="22"/>
          <w:szCs w:val="22"/>
        </w:rPr>
        <w:t xml:space="preserve"> następującą treść</w:t>
      </w:r>
      <w:r w:rsidRPr="00583BD5">
        <w:rPr>
          <w:rFonts w:ascii="Calibri" w:hAnsi="Calibri" w:cs="Calibri"/>
          <w:sz w:val="22"/>
          <w:szCs w:val="22"/>
        </w:rPr>
        <w:t xml:space="preserve">: „Ustala się łączną kwotę dochodów budżetowych na 2023 rok w wysokości </w:t>
      </w:r>
      <w:r w:rsidRPr="00583BD5">
        <w:rPr>
          <w:rFonts w:ascii="Calibri" w:hAnsi="Calibri" w:cs="Calibri"/>
          <w:bCs/>
          <w:sz w:val="22"/>
          <w:szCs w:val="22"/>
        </w:rPr>
        <w:t>34.</w:t>
      </w:r>
      <w:r w:rsidR="00513D0B" w:rsidRPr="00583BD5">
        <w:rPr>
          <w:rFonts w:ascii="Calibri" w:hAnsi="Calibri" w:cs="Calibri"/>
          <w:bCs/>
          <w:sz w:val="22"/>
          <w:szCs w:val="22"/>
        </w:rPr>
        <w:t>899</w:t>
      </w:r>
      <w:r w:rsidRPr="00583BD5">
        <w:rPr>
          <w:rFonts w:ascii="Calibri" w:hAnsi="Calibri" w:cs="Calibri"/>
          <w:bCs/>
          <w:sz w:val="22"/>
          <w:szCs w:val="22"/>
        </w:rPr>
        <w:t xml:space="preserve">.354,71 </w:t>
      </w:r>
      <w:proofErr w:type="gramStart"/>
      <w:r w:rsidRPr="00583BD5">
        <w:rPr>
          <w:rFonts w:ascii="Calibri" w:hAnsi="Calibri" w:cs="Calibri"/>
          <w:sz w:val="22"/>
          <w:szCs w:val="22"/>
        </w:rPr>
        <w:t>zł</w:t>
      </w:r>
      <w:proofErr w:type="gramEnd"/>
      <w:r w:rsidRPr="00583BD5">
        <w:rPr>
          <w:rFonts w:ascii="Calibri" w:hAnsi="Calibri" w:cs="Calibri"/>
          <w:sz w:val="22"/>
          <w:szCs w:val="22"/>
        </w:rPr>
        <w:t xml:space="preserve"> - zgodnie z załącznikiem nr 1, z tego:</w:t>
      </w:r>
    </w:p>
    <w:p w:rsidR="002F2F01" w:rsidRPr="00583BD5" w:rsidRDefault="002F2F01" w:rsidP="002F2F01">
      <w:pPr>
        <w:ind w:hanging="284"/>
        <w:jc w:val="both"/>
        <w:rPr>
          <w:rFonts w:ascii="Calibri" w:hAnsi="Calibri" w:cs="Calibri"/>
          <w:sz w:val="22"/>
          <w:szCs w:val="22"/>
        </w:rPr>
      </w:pPr>
      <w:r w:rsidRPr="00583BD5">
        <w:rPr>
          <w:rFonts w:ascii="Calibri" w:hAnsi="Calibri" w:cs="Calibri"/>
          <w:sz w:val="22"/>
          <w:szCs w:val="22"/>
        </w:rPr>
        <w:t xml:space="preserve">     1) dochody bieżące w kwocie 23.</w:t>
      </w:r>
      <w:r w:rsidR="00583BD5" w:rsidRPr="00583BD5">
        <w:rPr>
          <w:rFonts w:ascii="Calibri" w:hAnsi="Calibri" w:cs="Calibri"/>
          <w:sz w:val="22"/>
          <w:szCs w:val="22"/>
        </w:rPr>
        <w:t>947.</w:t>
      </w:r>
      <w:r w:rsidRPr="00583BD5">
        <w:rPr>
          <w:rFonts w:ascii="Calibri" w:hAnsi="Calibri" w:cs="Calibri"/>
          <w:sz w:val="22"/>
          <w:szCs w:val="22"/>
        </w:rPr>
        <w:t xml:space="preserve">259,86 </w:t>
      </w:r>
      <w:proofErr w:type="gramStart"/>
      <w:r w:rsidRPr="00583BD5">
        <w:rPr>
          <w:rFonts w:ascii="Calibri" w:hAnsi="Calibri" w:cs="Calibri"/>
          <w:sz w:val="22"/>
          <w:szCs w:val="22"/>
        </w:rPr>
        <w:t>zł</w:t>
      </w:r>
      <w:proofErr w:type="gramEnd"/>
      <w:r w:rsidRPr="00583BD5">
        <w:rPr>
          <w:rFonts w:ascii="Calibri" w:hAnsi="Calibri" w:cs="Calibri"/>
          <w:sz w:val="22"/>
          <w:szCs w:val="22"/>
        </w:rPr>
        <w:t>,</w:t>
      </w:r>
    </w:p>
    <w:p w:rsidR="002F2F01" w:rsidRPr="00583BD5" w:rsidRDefault="002F2F01" w:rsidP="002F2F01">
      <w:pPr>
        <w:ind w:hanging="284"/>
        <w:jc w:val="both"/>
        <w:rPr>
          <w:rFonts w:ascii="Calibri" w:hAnsi="Calibri" w:cs="Calibri"/>
          <w:sz w:val="22"/>
          <w:szCs w:val="22"/>
        </w:rPr>
      </w:pPr>
      <w:r w:rsidRPr="00583BD5">
        <w:rPr>
          <w:rFonts w:ascii="Calibri" w:hAnsi="Calibri" w:cs="Calibri"/>
          <w:sz w:val="22"/>
          <w:szCs w:val="22"/>
        </w:rPr>
        <w:t xml:space="preserve">     2) dochody majątkowe w kwocie 10.952.094,85 </w:t>
      </w:r>
      <w:proofErr w:type="gramStart"/>
      <w:r w:rsidRPr="00583BD5">
        <w:rPr>
          <w:rFonts w:ascii="Calibri" w:hAnsi="Calibri" w:cs="Calibri"/>
          <w:sz w:val="22"/>
          <w:szCs w:val="22"/>
        </w:rPr>
        <w:t>zł</w:t>
      </w:r>
      <w:proofErr w:type="gramEnd"/>
      <w:r w:rsidRPr="00583BD5">
        <w:rPr>
          <w:rFonts w:ascii="Calibri" w:hAnsi="Calibri" w:cs="Calibri"/>
          <w:sz w:val="22"/>
          <w:szCs w:val="22"/>
        </w:rPr>
        <w:t>.”</w:t>
      </w:r>
    </w:p>
    <w:p w:rsidR="002F2F01" w:rsidRPr="00583BD5" w:rsidRDefault="002F2F01" w:rsidP="00CD018D">
      <w:pPr>
        <w:jc w:val="both"/>
        <w:rPr>
          <w:rFonts w:ascii="Calibri" w:hAnsi="Calibri"/>
          <w:sz w:val="22"/>
          <w:szCs w:val="22"/>
        </w:rPr>
      </w:pPr>
    </w:p>
    <w:p w:rsidR="002F2F01" w:rsidRPr="00583BD5" w:rsidRDefault="00583BD5" w:rsidP="002F2F01">
      <w:pPr>
        <w:jc w:val="both"/>
        <w:rPr>
          <w:rFonts w:ascii="Calibri" w:hAnsi="Calibri" w:cs="Calibri"/>
          <w:bCs/>
          <w:sz w:val="22"/>
          <w:szCs w:val="22"/>
        </w:rPr>
      </w:pPr>
      <w:r w:rsidRPr="00583BD5">
        <w:rPr>
          <w:rFonts w:ascii="Calibri" w:hAnsi="Calibri" w:cs="Calibri"/>
          <w:bCs/>
          <w:sz w:val="22"/>
          <w:szCs w:val="22"/>
        </w:rPr>
        <w:t xml:space="preserve">3) </w:t>
      </w:r>
      <w:r w:rsidR="002F2F01" w:rsidRPr="00583BD5">
        <w:rPr>
          <w:rFonts w:ascii="Calibri" w:hAnsi="Calibri" w:cs="Calibri"/>
          <w:bCs/>
          <w:sz w:val="22"/>
          <w:szCs w:val="22"/>
        </w:rPr>
        <w:t>§ 2. 1.</w:t>
      </w:r>
      <w:r w:rsidR="002F2F01" w:rsidRPr="00583BD5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2F2F01" w:rsidRPr="00583BD5">
        <w:rPr>
          <w:rFonts w:ascii="Calibri" w:hAnsi="Calibri"/>
          <w:bCs/>
          <w:sz w:val="22"/>
          <w:szCs w:val="22"/>
        </w:rPr>
        <w:t>otrzymuje</w:t>
      </w:r>
      <w:proofErr w:type="gramEnd"/>
      <w:r w:rsidR="002F2F01" w:rsidRPr="00583BD5">
        <w:rPr>
          <w:rFonts w:ascii="Calibri" w:hAnsi="Calibri"/>
          <w:bCs/>
          <w:sz w:val="22"/>
          <w:szCs w:val="22"/>
        </w:rPr>
        <w:t xml:space="preserve"> następującą treść</w:t>
      </w:r>
      <w:r w:rsidR="002F2F01" w:rsidRPr="00583BD5">
        <w:rPr>
          <w:rFonts w:ascii="Calibri" w:hAnsi="Calibri" w:cs="Calibri"/>
          <w:sz w:val="22"/>
          <w:szCs w:val="22"/>
        </w:rPr>
        <w:t xml:space="preserve">: „Ustala się łączną kwotę wydatków budżetu na 2023 rok w wysokości </w:t>
      </w:r>
      <w:r w:rsidR="00513D0B" w:rsidRPr="00583BD5">
        <w:rPr>
          <w:rFonts w:ascii="Calibri" w:hAnsi="Calibri" w:cs="Calibri"/>
          <w:sz w:val="22"/>
          <w:szCs w:val="22"/>
        </w:rPr>
        <w:t>40</w:t>
      </w:r>
      <w:r w:rsidR="002F2F01" w:rsidRPr="00583BD5">
        <w:rPr>
          <w:rFonts w:ascii="Calibri" w:hAnsi="Calibri" w:cs="Calibri"/>
          <w:bCs/>
          <w:sz w:val="22"/>
          <w:szCs w:val="22"/>
        </w:rPr>
        <w:t>.</w:t>
      </w:r>
      <w:r w:rsidR="00513D0B" w:rsidRPr="00583BD5">
        <w:rPr>
          <w:rFonts w:ascii="Calibri" w:hAnsi="Calibri" w:cs="Calibri"/>
          <w:bCs/>
          <w:sz w:val="22"/>
          <w:szCs w:val="22"/>
        </w:rPr>
        <w:t>191</w:t>
      </w:r>
      <w:r w:rsidR="002F2F01" w:rsidRPr="00583BD5">
        <w:rPr>
          <w:rFonts w:ascii="Calibri" w:hAnsi="Calibri" w:cs="Calibri"/>
          <w:bCs/>
          <w:sz w:val="22"/>
          <w:szCs w:val="22"/>
        </w:rPr>
        <w:t xml:space="preserve">.548,27 </w:t>
      </w:r>
      <w:proofErr w:type="gramStart"/>
      <w:r w:rsidR="00341CDC">
        <w:rPr>
          <w:rFonts w:ascii="Calibri" w:hAnsi="Calibri" w:cs="Calibri"/>
          <w:sz w:val="22"/>
          <w:szCs w:val="22"/>
        </w:rPr>
        <w:t>zł</w:t>
      </w:r>
      <w:proofErr w:type="gramEnd"/>
      <w:r w:rsidR="00341CDC">
        <w:rPr>
          <w:rFonts w:ascii="Calibri" w:hAnsi="Calibri" w:cs="Calibri"/>
          <w:sz w:val="22"/>
          <w:szCs w:val="22"/>
        </w:rPr>
        <w:t xml:space="preserve"> – zgodnie z załącznikiem nr 5</w:t>
      </w:r>
      <w:r w:rsidR="002F2F01" w:rsidRPr="00583BD5">
        <w:rPr>
          <w:rFonts w:ascii="Calibri" w:hAnsi="Calibri" w:cs="Calibri"/>
          <w:sz w:val="22"/>
          <w:szCs w:val="22"/>
        </w:rPr>
        <w:t>, z tego:</w:t>
      </w:r>
    </w:p>
    <w:p w:rsidR="002F2F01" w:rsidRPr="00583BD5" w:rsidRDefault="002F2F01" w:rsidP="002F2F01">
      <w:pPr>
        <w:ind w:hanging="284"/>
        <w:jc w:val="both"/>
        <w:rPr>
          <w:rFonts w:ascii="Calibri" w:hAnsi="Calibri" w:cs="Calibri"/>
          <w:sz w:val="22"/>
          <w:szCs w:val="22"/>
        </w:rPr>
      </w:pPr>
      <w:r w:rsidRPr="00583BD5">
        <w:rPr>
          <w:rFonts w:ascii="Calibri" w:hAnsi="Calibri" w:cs="Calibri"/>
          <w:sz w:val="22"/>
          <w:szCs w:val="22"/>
        </w:rPr>
        <w:t xml:space="preserve">     1) wydatki bieżące w kwocie 2</w:t>
      </w:r>
      <w:r w:rsidR="00583BD5" w:rsidRPr="00583BD5">
        <w:rPr>
          <w:rFonts w:ascii="Calibri" w:hAnsi="Calibri" w:cs="Calibri"/>
          <w:sz w:val="22"/>
          <w:szCs w:val="22"/>
        </w:rPr>
        <w:t>4</w:t>
      </w:r>
      <w:r w:rsidRPr="00583BD5">
        <w:rPr>
          <w:rFonts w:ascii="Calibri" w:hAnsi="Calibri" w:cs="Calibri"/>
          <w:sz w:val="22"/>
          <w:szCs w:val="22"/>
        </w:rPr>
        <w:t>.</w:t>
      </w:r>
      <w:r w:rsidR="00583BD5" w:rsidRPr="00583BD5">
        <w:rPr>
          <w:rFonts w:ascii="Calibri" w:hAnsi="Calibri" w:cs="Calibri"/>
          <w:sz w:val="22"/>
          <w:szCs w:val="22"/>
        </w:rPr>
        <w:t>462</w:t>
      </w:r>
      <w:r w:rsidRPr="00583BD5">
        <w:rPr>
          <w:rFonts w:ascii="Calibri" w:hAnsi="Calibri" w:cs="Calibri"/>
          <w:sz w:val="22"/>
          <w:szCs w:val="22"/>
        </w:rPr>
        <w:t xml:space="preserve">.793,82 </w:t>
      </w:r>
      <w:proofErr w:type="gramStart"/>
      <w:r w:rsidRPr="00583BD5">
        <w:rPr>
          <w:rFonts w:ascii="Calibri" w:hAnsi="Calibri" w:cs="Calibri"/>
          <w:sz w:val="22"/>
          <w:szCs w:val="22"/>
        </w:rPr>
        <w:t>zł</w:t>
      </w:r>
      <w:proofErr w:type="gramEnd"/>
      <w:r w:rsidRPr="00583BD5">
        <w:rPr>
          <w:rFonts w:ascii="Calibri" w:hAnsi="Calibri" w:cs="Calibri"/>
          <w:sz w:val="22"/>
          <w:szCs w:val="22"/>
        </w:rPr>
        <w:t>,</w:t>
      </w:r>
    </w:p>
    <w:p w:rsidR="002F2F01" w:rsidRPr="00583BD5" w:rsidRDefault="002F2F01" w:rsidP="002F2F01">
      <w:pPr>
        <w:ind w:hanging="284"/>
        <w:jc w:val="both"/>
        <w:rPr>
          <w:rFonts w:ascii="Calibri" w:hAnsi="Calibri" w:cs="Calibri"/>
          <w:sz w:val="22"/>
          <w:szCs w:val="22"/>
        </w:rPr>
      </w:pPr>
      <w:r w:rsidRPr="00583BD5">
        <w:rPr>
          <w:rFonts w:ascii="Calibri" w:hAnsi="Calibri" w:cs="Calibri"/>
          <w:sz w:val="22"/>
          <w:szCs w:val="22"/>
        </w:rPr>
        <w:t xml:space="preserve">     2) wydatki majątkowe w kwocie 15.728.754,45 </w:t>
      </w:r>
      <w:proofErr w:type="gramStart"/>
      <w:r w:rsidRPr="00583BD5">
        <w:rPr>
          <w:rFonts w:ascii="Calibri" w:hAnsi="Calibri" w:cs="Calibri"/>
          <w:sz w:val="22"/>
          <w:szCs w:val="22"/>
        </w:rPr>
        <w:t>zł</w:t>
      </w:r>
      <w:proofErr w:type="gramEnd"/>
      <w:r w:rsidRPr="00583BD5">
        <w:rPr>
          <w:rFonts w:ascii="Calibri" w:hAnsi="Calibri" w:cs="Calibri"/>
          <w:sz w:val="22"/>
          <w:szCs w:val="22"/>
        </w:rPr>
        <w:t xml:space="preserve">, zgodnie z załącznikiem nr </w:t>
      </w:r>
      <w:r w:rsidR="00341CDC">
        <w:rPr>
          <w:rFonts w:ascii="Calibri" w:hAnsi="Calibri" w:cs="Calibri"/>
          <w:sz w:val="22"/>
          <w:szCs w:val="22"/>
        </w:rPr>
        <w:t>6</w:t>
      </w:r>
      <w:r w:rsidRPr="00583BD5">
        <w:rPr>
          <w:rFonts w:ascii="Calibri" w:hAnsi="Calibri" w:cs="Calibri"/>
          <w:sz w:val="22"/>
          <w:szCs w:val="22"/>
        </w:rPr>
        <w:t>.”</w:t>
      </w:r>
    </w:p>
    <w:p w:rsidR="00E40079" w:rsidRPr="00583BD5" w:rsidRDefault="00E40079" w:rsidP="00F71BDB">
      <w:pPr>
        <w:jc w:val="both"/>
        <w:rPr>
          <w:rFonts w:ascii="Calibri" w:hAnsi="Calibri"/>
          <w:sz w:val="22"/>
          <w:szCs w:val="22"/>
        </w:rPr>
      </w:pPr>
    </w:p>
    <w:p w:rsidR="00CD018D" w:rsidRPr="00582EE4" w:rsidRDefault="00583BD5" w:rsidP="00CD01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E40079" w:rsidRPr="00583BD5">
        <w:rPr>
          <w:rFonts w:ascii="Calibri" w:hAnsi="Calibri"/>
          <w:bCs/>
          <w:sz w:val="22"/>
          <w:szCs w:val="22"/>
        </w:rPr>
        <w:t xml:space="preserve">) </w:t>
      </w:r>
      <w:r w:rsidR="00620CE9" w:rsidRPr="00583BD5">
        <w:rPr>
          <w:rFonts w:ascii="Calibri" w:hAnsi="Calibri"/>
          <w:bCs/>
          <w:sz w:val="22"/>
          <w:szCs w:val="22"/>
        </w:rPr>
        <w:t xml:space="preserve">Usuwa się </w:t>
      </w:r>
      <w:r w:rsidR="00CD018D" w:rsidRPr="00583BD5">
        <w:rPr>
          <w:rFonts w:ascii="Calibri" w:hAnsi="Calibri"/>
          <w:bCs/>
          <w:sz w:val="22"/>
          <w:szCs w:val="22"/>
        </w:rPr>
        <w:t xml:space="preserve">treść </w:t>
      </w:r>
      <w:r w:rsidR="00620CE9" w:rsidRPr="00583BD5">
        <w:rPr>
          <w:rFonts w:ascii="Calibri" w:hAnsi="Calibri"/>
          <w:bCs/>
          <w:sz w:val="22"/>
          <w:szCs w:val="22"/>
        </w:rPr>
        <w:t>us</w:t>
      </w:r>
      <w:r w:rsidR="003F7923" w:rsidRPr="00583BD5">
        <w:rPr>
          <w:rFonts w:ascii="Calibri" w:hAnsi="Calibri"/>
          <w:bCs/>
          <w:sz w:val="22"/>
          <w:szCs w:val="22"/>
        </w:rPr>
        <w:t>t.</w:t>
      </w:r>
      <w:r w:rsidR="00CD018D" w:rsidRPr="00583BD5">
        <w:rPr>
          <w:rFonts w:ascii="Calibri" w:hAnsi="Calibri"/>
          <w:bCs/>
          <w:sz w:val="22"/>
          <w:szCs w:val="22"/>
        </w:rPr>
        <w:t xml:space="preserve"> </w:t>
      </w:r>
      <w:r w:rsidR="003F7923" w:rsidRPr="00583BD5">
        <w:rPr>
          <w:rFonts w:ascii="Calibri" w:hAnsi="Calibri"/>
          <w:bCs/>
          <w:sz w:val="22"/>
          <w:szCs w:val="22"/>
        </w:rPr>
        <w:t>7</w:t>
      </w:r>
      <w:r w:rsidR="00E40079" w:rsidRPr="00583BD5">
        <w:rPr>
          <w:rFonts w:ascii="Calibri" w:hAnsi="Calibri"/>
          <w:sz w:val="22"/>
          <w:szCs w:val="22"/>
        </w:rPr>
        <w:t xml:space="preserve"> </w:t>
      </w:r>
      <w:r w:rsidR="00CD018D" w:rsidRPr="00583BD5">
        <w:rPr>
          <w:rFonts w:ascii="Calibri" w:hAnsi="Calibri"/>
          <w:sz w:val="22"/>
          <w:szCs w:val="22"/>
        </w:rPr>
        <w:t xml:space="preserve">w </w:t>
      </w:r>
      <w:r w:rsidR="00CD018D" w:rsidRPr="00583BD5">
        <w:rPr>
          <w:rFonts w:ascii="Calibri" w:hAnsi="Calibri"/>
          <w:bCs/>
          <w:sz w:val="22"/>
          <w:szCs w:val="22"/>
        </w:rPr>
        <w:t xml:space="preserve">§ 15 </w:t>
      </w:r>
      <w:r w:rsidR="00364DFC" w:rsidRPr="00583BD5">
        <w:rPr>
          <w:rFonts w:ascii="Calibri" w:hAnsi="Calibri"/>
          <w:sz w:val="22"/>
          <w:szCs w:val="22"/>
        </w:rPr>
        <w:t xml:space="preserve">uchwały </w:t>
      </w:r>
      <w:r w:rsidR="00CD018D" w:rsidRPr="00583BD5">
        <w:rPr>
          <w:rFonts w:ascii="Calibri" w:hAnsi="Calibri"/>
          <w:sz w:val="22"/>
          <w:szCs w:val="22"/>
        </w:rPr>
        <w:t>o</w:t>
      </w:r>
      <w:r w:rsidR="00E40079" w:rsidRPr="00583BD5">
        <w:rPr>
          <w:rFonts w:ascii="Calibri" w:hAnsi="Calibri"/>
          <w:bCs/>
          <w:sz w:val="22"/>
          <w:szCs w:val="22"/>
        </w:rPr>
        <w:t xml:space="preserve"> treść: „</w:t>
      </w:r>
      <w:r w:rsidR="00CD018D" w:rsidRPr="00583BD5">
        <w:rPr>
          <w:rFonts w:ascii="Calibri" w:hAnsi="Calibri" w:cs="Calibri"/>
          <w:sz w:val="22"/>
          <w:szCs w:val="22"/>
        </w:rPr>
        <w:t xml:space="preserve">Dokonywania niezbędnych zmian w planie dochodów i wydatków budżetu jednostki samorządu terytorialnego, w tym do dokonywania czynności, o których mowa w art. 258 ust. 1 pkt 2 i 3 ustawy o finansach publicznych na podstawie z </w:t>
      </w:r>
      <w:r w:rsidR="00CD018D" w:rsidRPr="00583BD5">
        <w:rPr>
          <w:rFonts w:ascii="Calibri" w:hAnsi="Calibri"/>
          <w:sz w:val="22"/>
          <w:szCs w:val="22"/>
        </w:rPr>
        <w:t>art. 28 ustawy z dnia 2</w:t>
      </w:r>
      <w:r w:rsidR="00CD018D" w:rsidRPr="00582EE4">
        <w:rPr>
          <w:rFonts w:ascii="Calibri" w:hAnsi="Calibri"/>
          <w:sz w:val="22"/>
          <w:szCs w:val="22"/>
        </w:rPr>
        <w:t xml:space="preserve"> listopada 2022r. o zakupie preferencyjnym paliwa stałego dla gospodarstw domowych”, ze względu na brak podstaw prawnych do udzielenia upoważnienia.</w:t>
      </w:r>
    </w:p>
    <w:p w:rsidR="00E40079" w:rsidRPr="00582EE4" w:rsidRDefault="00E40079" w:rsidP="00CD018D">
      <w:pPr>
        <w:jc w:val="both"/>
        <w:rPr>
          <w:rFonts w:ascii="Calibri" w:hAnsi="Calibri"/>
          <w:sz w:val="22"/>
          <w:szCs w:val="22"/>
        </w:rPr>
      </w:pPr>
    </w:p>
    <w:p w:rsidR="0029234D" w:rsidRPr="00582EE4" w:rsidRDefault="00583BD5" w:rsidP="00292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</w:t>
      </w:r>
      <w:r w:rsidR="0029234D" w:rsidRPr="00582EE4">
        <w:rPr>
          <w:rFonts w:ascii="Calibri" w:hAnsi="Calibri" w:cs="Calibri"/>
          <w:bCs/>
          <w:sz w:val="22"/>
          <w:szCs w:val="22"/>
        </w:rPr>
        <w:t>) § 1</w:t>
      </w:r>
      <w:r w:rsidR="00582EE4" w:rsidRPr="00582EE4">
        <w:rPr>
          <w:rFonts w:ascii="Calibri" w:hAnsi="Calibri" w:cs="Calibri"/>
          <w:bCs/>
          <w:sz w:val="22"/>
          <w:szCs w:val="22"/>
        </w:rPr>
        <w:t>4</w:t>
      </w:r>
      <w:r w:rsidR="0029234D" w:rsidRPr="00582EE4">
        <w:rPr>
          <w:rFonts w:ascii="Calibri" w:hAnsi="Calibri" w:cs="Calibri"/>
          <w:bCs/>
          <w:sz w:val="22"/>
          <w:szCs w:val="22"/>
        </w:rPr>
        <w:t xml:space="preserve"> </w:t>
      </w:r>
      <w:r w:rsidR="00364DFC" w:rsidRPr="00582EE4">
        <w:rPr>
          <w:rFonts w:ascii="Calibri" w:hAnsi="Calibri"/>
          <w:sz w:val="22"/>
          <w:szCs w:val="22"/>
        </w:rPr>
        <w:t>uchwały</w:t>
      </w:r>
      <w:r w:rsidR="00364DFC" w:rsidRPr="00582EE4">
        <w:rPr>
          <w:rFonts w:ascii="Calibri" w:hAnsi="Calibri"/>
          <w:bCs/>
          <w:sz w:val="22"/>
          <w:szCs w:val="22"/>
        </w:rPr>
        <w:t xml:space="preserve"> </w:t>
      </w:r>
      <w:r w:rsidR="0029234D" w:rsidRPr="00582EE4">
        <w:rPr>
          <w:rFonts w:ascii="Calibri" w:hAnsi="Calibri"/>
          <w:bCs/>
          <w:sz w:val="22"/>
          <w:szCs w:val="22"/>
        </w:rPr>
        <w:t>otrzymuje następującą treść:</w:t>
      </w:r>
      <w:r w:rsidR="0029234D" w:rsidRPr="00582EE4">
        <w:rPr>
          <w:rFonts w:ascii="Calibri" w:hAnsi="Calibri" w:cs="Calibri"/>
          <w:bCs/>
          <w:sz w:val="22"/>
          <w:szCs w:val="22"/>
        </w:rPr>
        <w:t xml:space="preserve"> </w:t>
      </w:r>
      <w:r w:rsidR="00582EE4" w:rsidRPr="00582EE4">
        <w:rPr>
          <w:rFonts w:ascii="Calibri" w:hAnsi="Calibri" w:cs="Calibri"/>
          <w:bCs/>
          <w:sz w:val="22"/>
          <w:szCs w:val="22"/>
        </w:rPr>
        <w:t>„</w:t>
      </w:r>
      <w:r w:rsidR="0029234D" w:rsidRPr="00582EE4">
        <w:rPr>
          <w:rFonts w:ascii="Calibri" w:hAnsi="Calibri" w:cs="Calibri"/>
          <w:sz w:val="22"/>
          <w:szCs w:val="22"/>
        </w:rPr>
        <w:t xml:space="preserve">Określa się </w:t>
      </w:r>
      <w:r w:rsidR="00582EE4" w:rsidRPr="00582EE4">
        <w:rPr>
          <w:rFonts w:ascii="Calibri" w:hAnsi="Calibri" w:cs="Calibri"/>
          <w:sz w:val="22"/>
          <w:szCs w:val="22"/>
        </w:rPr>
        <w:t>sum</w:t>
      </w:r>
      <w:r w:rsidR="0029234D" w:rsidRPr="00582EE4">
        <w:rPr>
          <w:rFonts w:ascii="Calibri" w:hAnsi="Calibri" w:cs="Calibri"/>
          <w:sz w:val="22"/>
          <w:szCs w:val="22"/>
        </w:rPr>
        <w:t>ę, do której</w:t>
      </w:r>
      <w:r w:rsidR="00582EE4" w:rsidRPr="00582EE4">
        <w:rPr>
          <w:rFonts w:ascii="Calibri" w:hAnsi="Calibri" w:cs="Calibri"/>
          <w:sz w:val="22"/>
          <w:szCs w:val="22"/>
        </w:rPr>
        <w:t xml:space="preserve"> </w:t>
      </w:r>
      <w:r w:rsidR="0029234D" w:rsidRPr="00582EE4">
        <w:rPr>
          <w:rFonts w:ascii="Calibri" w:hAnsi="Calibri" w:cs="Calibri"/>
          <w:sz w:val="22"/>
          <w:szCs w:val="22"/>
        </w:rPr>
        <w:t>wójt</w:t>
      </w:r>
      <w:r w:rsidR="00582EE4" w:rsidRPr="00582EE4">
        <w:rPr>
          <w:rFonts w:ascii="Calibri" w:hAnsi="Calibri" w:cs="Calibri"/>
          <w:sz w:val="22"/>
          <w:szCs w:val="22"/>
        </w:rPr>
        <w:t>,</w:t>
      </w:r>
      <w:r w:rsidR="0029234D" w:rsidRPr="00582EE4">
        <w:rPr>
          <w:rFonts w:ascii="Calibri" w:hAnsi="Calibri" w:cs="Calibri"/>
          <w:sz w:val="22"/>
          <w:szCs w:val="22"/>
        </w:rPr>
        <w:t xml:space="preserve"> może samodzielnie zaciągnąć zobowiązania w wysokości do </w:t>
      </w:r>
      <w:r w:rsidR="0029234D" w:rsidRPr="00582EE4">
        <w:rPr>
          <w:rFonts w:ascii="Calibri" w:hAnsi="Calibri" w:cs="Calibri"/>
          <w:bCs/>
          <w:sz w:val="22"/>
          <w:szCs w:val="22"/>
        </w:rPr>
        <w:t xml:space="preserve">700.000,00 </w:t>
      </w:r>
      <w:proofErr w:type="gramStart"/>
      <w:r w:rsidR="0029234D" w:rsidRPr="00582EE4">
        <w:rPr>
          <w:rFonts w:ascii="Calibri" w:hAnsi="Calibri" w:cs="Calibri"/>
          <w:bCs/>
          <w:sz w:val="22"/>
          <w:szCs w:val="22"/>
        </w:rPr>
        <w:t>zł</w:t>
      </w:r>
      <w:proofErr w:type="gramEnd"/>
      <w:r w:rsidR="0029234D" w:rsidRPr="00582EE4">
        <w:rPr>
          <w:rFonts w:ascii="Calibri" w:hAnsi="Calibri" w:cs="Calibri"/>
          <w:sz w:val="22"/>
          <w:szCs w:val="22"/>
        </w:rPr>
        <w:t>.</w:t>
      </w:r>
      <w:r w:rsidR="00582EE4" w:rsidRPr="00582EE4">
        <w:rPr>
          <w:rFonts w:ascii="Calibri" w:hAnsi="Calibri" w:cs="Calibri"/>
          <w:sz w:val="22"/>
          <w:szCs w:val="22"/>
        </w:rPr>
        <w:t>”</w:t>
      </w:r>
    </w:p>
    <w:p w:rsidR="00582EE4" w:rsidRPr="00582EE4" w:rsidRDefault="00582EE4" w:rsidP="0029234D">
      <w:pPr>
        <w:jc w:val="both"/>
        <w:rPr>
          <w:rFonts w:ascii="Calibri" w:hAnsi="Calibri" w:cs="Calibri"/>
          <w:sz w:val="22"/>
          <w:szCs w:val="22"/>
        </w:rPr>
      </w:pPr>
    </w:p>
    <w:p w:rsidR="00582EE4" w:rsidRPr="00582EE4" w:rsidRDefault="00583BD5" w:rsidP="00292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82EE4" w:rsidRPr="00582EE4">
        <w:rPr>
          <w:rFonts w:ascii="Calibri" w:hAnsi="Calibri" w:cs="Calibri"/>
          <w:sz w:val="22"/>
          <w:szCs w:val="22"/>
        </w:rPr>
        <w:t xml:space="preserve">) Dokonano zmian w numeracji punktów </w:t>
      </w:r>
      <w:r w:rsidR="00582EE4" w:rsidRPr="00582EE4">
        <w:rPr>
          <w:rFonts w:ascii="Calibri" w:hAnsi="Calibri" w:cs="Calibri"/>
          <w:bCs/>
          <w:sz w:val="22"/>
          <w:szCs w:val="22"/>
        </w:rPr>
        <w:t>§ 1.2</w:t>
      </w:r>
      <w:r w:rsidR="00582EE4">
        <w:rPr>
          <w:rFonts w:ascii="Calibri" w:hAnsi="Calibri" w:cs="Calibri"/>
          <w:bCs/>
          <w:sz w:val="22"/>
          <w:szCs w:val="22"/>
        </w:rPr>
        <w:t>,</w:t>
      </w:r>
      <w:r w:rsidR="004A3A06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4A3A06">
        <w:rPr>
          <w:rFonts w:ascii="Calibri" w:hAnsi="Calibri" w:cs="Calibri"/>
          <w:bCs/>
          <w:sz w:val="22"/>
          <w:szCs w:val="22"/>
        </w:rPr>
        <w:t>oraz</w:t>
      </w:r>
      <w:proofErr w:type="gramEnd"/>
      <w:r w:rsidR="004A3A06">
        <w:rPr>
          <w:rFonts w:ascii="Calibri" w:hAnsi="Calibri" w:cs="Calibri"/>
          <w:bCs/>
          <w:sz w:val="22"/>
          <w:szCs w:val="22"/>
        </w:rPr>
        <w:t xml:space="preserve"> § 2.2</w:t>
      </w:r>
      <w:r w:rsidR="00582EE4" w:rsidRPr="00582EE4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582EE4" w:rsidRPr="00582EE4">
        <w:rPr>
          <w:rFonts w:ascii="Calibri" w:hAnsi="Calibri" w:cs="Calibri"/>
          <w:bCs/>
          <w:sz w:val="22"/>
          <w:szCs w:val="22"/>
        </w:rPr>
        <w:t>tak</w:t>
      </w:r>
      <w:proofErr w:type="gramEnd"/>
      <w:r w:rsidR="004A3A06">
        <w:rPr>
          <w:rFonts w:ascii="Calibri" w:hAnsi="Calibri" w:cs="Calibri"/>
          <w:bCs/>
          <w:sz w:val="22"/>
          <w:szCs w:val="22"/>
        </w:rPr>
        <w:t>,</w:t>
      </w:r>
      <w:r w:rsidR="00582EE4" w:rsidRPr="00582EE4">
        <w:rPr>
          <w:rFonts w:ascii="Calibri" w:hAnsi="Calibri" w:cs="Calibri"/>
          <w:bCs/>
          <w:sz w:val="22"/>
          <w:szCs w:val="22"/>
        </w:rPr>
        <w:t xml:space="preserve"> aby była zachowana prawidłowa chronologia</w:t>
      </w:r>
      <w:r w:rsidR="00582EE4">
        <w:rPr>
          <w:rFonts w:ascii="Calibri" w:hAnsi="Calibri" w:cs="Calibri"/>
          <w:bCs/>
          <w:sz w:val="22"/>
          <w:szCs w:val="22"/>
        </w:rPr>
        <w:t xml:space="preserve"> numeracji</w:t>
      </w:r>
      <w:r w:rsidR="00582EE4" w:rsidRPr="00582EE4">
        <w:rPr>
          <w:rFonts w:ascii="Calibri" w:hAnsi="Calibri" w:cs="Calibri"/>
          <w:bCs/>
          <w:sz w:val="22"/>
          <w:szCs w:val="22"/>
        </w:rPr>
        <w:t>.</w:t>
      </w:r>
    </w:p>
    <w:p w:rsidR="004A3A06" w:rsidRDefault="004A3A06" w:rsidP="0029234D">
      <w:pPr>
        <w:jc w:val="both"/>
        <w:rPr>
          <w:rFonts w:ascii="Calibri" w:hAnsi="Calibri"/>
          <w:bCs/>
          <w:sz w:val="22"/>
          <w:szCs w:val="22"/>
        </w:rPr>
      </w:pPr>
    </w:p>
    <w:p w:rsidR="004A3A06" w:rsidRPr="00FF0C5F" w:rsidRDefault="00583BD5" w:rsidP="004A3A06">
      <w:pPr>
        <w:jc w:val="both"/>
        <w:rPr>
          <w:rFonts w:ascii="Calibri" w:hAnsi="Calibri"/>
          <w:sz w:val="22"/>
          <w:szCs w:val="22"/>
        </w:rPr>
      </w:pPr>
      <w:r w:rsidRPr="00FF0C5F">
        <w:rPr>
          <w:rFonts w:ascii="Calibri" w:hAnsi="Calibri"/>
          <w:bCs/>
          <w:sz w:val="22"/>
          <w:szCs w:val="22"/>
        </w:rPr>
        <w:t>7</w:t>
      </w:r>
      <w:r w:rsidR="004A3A06" w:rsidRPr="00FF0C5F">
        <w:rPr>
          <w:rFonts w:ascii="Calibri" w:hAnsi="Calibri"/>
          <w:bCs/>
          <w:sz w:val="22"/>
          <w:szCs w:val="22"/>
        </w:rPr>
        <w:t>) § 2 ust. 2 pkt 5</w:t>
      </w:r>
      <w:r w:rsidR="004A3A06" w:rsidRPr="00FF0C5F">
        <w:rPr>
          <w:rFonts w:ascii="Calibri" w:hAnsi="Calibri"/>
          <w:sz w:val="22"/>
          <w:szCs w:val="22"/>
        </w:rPr>
        <w:t xml:space="preserve"> uchwały </w:t>
      </w:r>
      <w:r w:rsidR="004A3A06" w:rsidRPr="00FF0C5F">
        <w:rPr>
          <w:rFonts w:ascii="Calibri" w:hAnsi="Calibri"/>
          <w:bCs/>
          <w:sz w:val="22"/>
          <w:szCs w:val="22"/>
        </w:rPr>
        <w:t xml:space="preserve">otrzymuje następującą treść: „wydatki na realizację zadania inwestycyjnego w zakresie </w:t>
      </w:r>
      <w:r w:rsidR="004A3A06" w:rsidRPr="00FF0C5F">
        <w:rPr>
          <w:rFonts w:ascii="Calibri" w:hAnsi="Calibri" w:cs="Arial"/>
          <w:sz w:val="22"/>
          <w:szCs w:val="22"/>
        </w:rPr>
        <w:t>pop</w:t>
      </w:r>
      <w:r w:rsidR="00FC02BB">
        <w:rPr>
          <w:rFonts w:ascii="Calibri" w:hAnsi="Calibri" w:cs="Arial"/>
          <w:sz w:val="22"/>
          <w:szCs w:val="22"/>
        </w:rPr>
        <w:t>rawy efektywności energetycznej</w:t>
      </w:r>
      <w:r w:rsidRPr="00FF0C5F">
        <w:rPr>
          <w:rFonts w:ascii="Calibri" w:hAnsi="Calibri" w:cs="Arial"/>
          <w:sz w:val="22"/>
          <w:szCs w:val="22"/>
        </w:rPr>
        <w:t xml:space="preserve"> </w:t>
      </w:r>
      <w:r w:rsidR="00FC02BB" w:rsidRPr="00FF0C5F">
        <w:rPr>
          <w:rFonts w:ascii="Calibri" w:hAnsi="Calibri"/>
          <w:sz w:val="22"/>
          <w:szCs w:val="22"/>
        </w:rPr>
        <w:t xml:space="preserve">w wysokości 303.675,00 </w:t>
      </w:r>
      <w:proofErr w:type="gramStart"/>
      <w:r w:rsidR="00FC02BB" w:rsidRPr="00FF0C5F">
        <w:rPr>
          <w:rFonts w:ascii="Calibri" w:hAnsi="Calibri"/>
          <w:sz w:val="22"/>
          <w:szCs w:val="22"/>
        </w:rPr>
        <w:t>zł</w:t>
      </w:r>
      <w:proofErr w:type="gramEnd"/>
      <w:r w:rsidR="00FC02BB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FC02BB" w:rsidRPr="00FF0C5F">
        <w:rPr>
          <w:rFonts w:ascii="Calibri" w:hAnsi="Calibri" w:cs="Arial"/>
          <w:sz w:val="22"/>
          <w:szCs w:val="22"/>
        </w:rPr>
        <w:t xml:space="preserve"> </w:t>
      </w:r>
      <w:r w:rsidRPr="00FF0C5F">
        <w:rPr>
          <w:rFonts w:ascii="Calibri" w:hAnsi="Calibri" w:cs="Arial"/>
          <w:sz w:val="22"/>
          <w:szCs w:val="22"/>
        </w:rPr>
        <w:t xml:space="preserve">częściowo finansowane w związku z </w:t>
      </w:r>
      <w:r w:rsidR="00FC02BB">
        <w:rPr>
          <w:rFonts w:ascii="Calibri" w:hAnsi="Calibri" w:cs="Arial"/>
          <w:sz w:val="22"/>
          <w:szCs w:val="22"/>
        </w:rPr>
        <w:t xml:space="preserve">wymogami </w:t>
      </w:r>
      <w:r w:rsidR="004A3A06" w:rsidRPr="00FF0C5F">
        <w:rPr>
          <w:rFonts w:ascii="Calibri" w:hAnsi="Calibri" w:cs="Arial"/>
          <w:sz w:val="22"/>
          <w:szCs w:val="22"/>
        </w:rPr>
        <w:t>art. 70k ustawy o dochodach jednostek samorządu terytorialnego</w:t>
      </w:r>
      <w:r w:rsidR="004A3A06" w:rsidRPr="00FF0C5F">
        <w:rPr>
          <w:rFonts w:ascii="Calibri" w:hAnsi="Calibri"/>
          <w:sz w:val="22"/>
          <w:szCs w:val="22"/>
        </w:rPr>
        <w:t>.”</w:t>
      </w:r>
    </w:p>
    <w:p w:rsidR="00513D0B" w:rsidRDefault="00513D0B" w:rsidP="004A3A06">
      <w:pPr>
        <w:jc w:val="both"/>
        <w:rPr>
          <w:rFonts w:ascii="Calibri" w:hAnsi="Calibri"/>
          <w:color w:val="FF0000"/>
          <w:sz w:val="22"/>
          <w:szCs w:val="22"/>
        </w:rPr>
      </w:pPr>
    </w:p>
    <w:p w:rsidR="0011309A" w:rsidRPr="00FF0C5F" w:rsidRDefault="0011309A" w:rsidP="0011309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F0C5F">
        <w:rPr>
          <w:rFonts w:ascii="Calibri" w:hAnsi="Calibri"/>
          <w:sz w:val="22"/>
          <w:szCs w:val="22"/>
        </w:rPr>
        <w:t xml:space="preserve">2. W projekcie uchwały budżetowej poprawiono załącznik nr </w:t>
      </w:r>
      <w:r w:rsidR="00FF0C5F" w:rsidRPr="00FF0C5F">
        <w:rPr>
          <w:rFonts w:ascii="Calibri" w:hAnsi="Calibri"/>
          <w:sz w:val="22"/>
          <w:szCs w:val="22"/>
        </w:rPr>
        <w:t>1</w:t>
      </w:r>
      <w:r w:rsidRPr="00FF0C5F">
        <w:rPr>
          <w:rFonts w:ascii="Calibri" w:hAnsi="Calibri"/>
          <w:sz w:val="22"/>
          <w:szCs w:val="22"/>
        </w:rPr>
        <w:t xml:space="preserve"> - Plan </w:t>
      </w:r>
      <w:r w:rsidR="00FF0C5F" w:rsidRPr="00FF0C5F">
        <w:rPr>
          <w:rFonts w:ascii="Calibri" w:hAnsi="Calibri"/>
          <w:sz w:val="22"/>
          <w:szCs w:val="22"/>
        </w:rPr>
        <w:t>dochodów</w:t>
      </w:r>
      <w:r w:rsidRPr="00FF0C5F">
        <w:rPr>
          <w:rFonts w:ascii="Calibri" w:hAnsi="Calibri"/>
          <w:sz w:val="22"/>
          <w:szCs w:val="22"/>
        </w:rPr>
        <w:t xml:space="preserve"> budżetowych na rok 2023 w następujący sposób:</w:t>
      </w:r>
    </w:p>
    <w:p w:rsidR="00582EE4" w:rsidRPr="004A3A06" w:rsidRDefault="00582EE4" w:rsidP="0029234D">
      <w:pPr>
        <w:jc w:val="both"/>
        <w:rPr>
          <w:rFonts w:ascii="Calibri" w:hAnsi="Calibri" w:cs="Calibri"/>
          <w:sz w:val="22"/>
          <w:szCs w:val="22"/>
        </w:rPr>
      </w:pPr>
    </w:p>
    <w:p w:rsidR="0011309A" w:rsidRPr="00CB494D" w:rsidRDefault="0011309A" w:rsidP="0011309A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outlineLvl w:val="1"/>
        <w:rPr>
          <w:rFonts w:ascii="Calibri" w:hAnsi="Calibri"/>
          <w:sz w:val="22"/>
          <w:szCs w:val="22"/>
        </w:rPr>
      </w:pPr>
      <w:r w:rsidRPr="00CB494D">
        <w:rPr>
          <w:rFonts w:ascii="Calibri" w:hAnsi="Calibri"/>
          <w:sz w:val="22"/>
          <w:szCs w:val="22"/>
        </w:rPr>
        <w:t xml:space="preserve">Na podstawie ustawy </w:t>
      </w:r>
      <w:r w:rsidRPr="00CB494D">
        <w:rPr>
          <w:rFonts w:ascii="Calibri" w:hAnsi="Calibri"/>
          <w:bCs/>
          <w:sz w:val="22"/>
          <w:szCs w:val="22"/>
        </w:rPr>
        <w:t>o zakupie preferencyjnym paliwa stałego dla gospodarstw domowych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494D">
        <w:rPr>
          <w:rFonts w:ascii="Calibri" w:hAnsi="Calibri"/>
          <w:sz w:val="22"/>
          <w:szCs w:val="22"/>
        </w:rPr>
        <w:t>z dnia 2</w:t>
      </w:r>
      <w:r>
        <w:rPr>
          <w:rFonts w:ascii="Calibri" w:hAnsi="Calibri"/>
          <w:sz w:val="22"/>
          <w:szCs w:val="22"/>
        </w:rPr>
        <w:t>7</w:t>
      </w:r>
      <w:r w:rsidRPr="00CB494D">
        <w:rPr>
          <w:rFonts w:ascii="Calibri" w:hAnsi="Calibri"/>
          <w:sz w:val="22"/>
          <w:szCs w:val="22"/>
        </w:rPr>
        <w:t xml:space="preserve"> października 2022r. </w:t>
      </w:r>
      <w:r w:rsidRPr="0068562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Dz.U. </w:t>
      </w:r>
      <w:proofErr w:type="gramStart"/>
      <w:r>
        <w:rPr>
          <w:rFonts w:ascii="Calibri" w:hAnsi="Calibri"/>
          <w:sz w:val="22"/>
          <w:szCs w:val="22"/>
        </w:rPr>
        <w:t>z</w:t>
      </w:r>
      <w:proofErr w:type="gramEnd"/>
      <w:r>
        <w:rPr>
          <w:rFonts w:ascii="Calibri" w:hAnsi="Calibri"/>
          <w:sz w:val="22"/>
          <w:szCs w:val="22"/>
        </w:rPr>
        <w:t xml:space="preserve"> 2022 poz. 2236), </w:t>
      </w:r>
      <w:r w:rsidRPr="00CB494D">
        <w:rPr>
          <w:rFonts w:ascii="Calibri" w:hAnsi="Calibri"/>
          <w:sz w:val="22"/>
          <w:szCs w:val="22"/>
        </w:rPr>
        <w:t xml:space="preserve">w dziale </w:t>
      </w:r>
      <w:r>
        <w:rPr>
          <w:rFonts w:ascii="Calibri" w:hAnsi="Calibri"/>
          <w:sz w:val="22"/>
          <w:szCs w:val="22"/>
        </w:rPr>
        <w:t>400</w:t>
      </w:r>
      <w:r w:rsidRPr="00CB494D">
        <w:rPr>
          <w:rFonts w:ascii="Calibri" w:hAnsi="Calibri"/>
          <w:sz w:val="22"/>
          <w:szCs w:val="22"/>
        </w:rPr>
        <w:t xml:space="preserve">, rozdział </w:t>
      </w:r>
      <w:r>
        <w:rPr>
          <w:rFonts w:ascii="Calibri" w:hAnsi="Calibri"/>
          <w:sz w:val="22"/>
          <w:szCs w:val="22"/>
        </w:rPr>
        <w:t>40095</w:t>
      </w:r>
      <w:r w:rsidRPr="00CB494D">
        <w:rPr>
          <w:rFonts w:ascii="Calibri" w:hAnsi="Calibri"/>
          <w:sz w:val="22"/>
          <w:szCs w:val="22"/>
        </w:rPr>
        <w:t xml:space="preserve"> § </w:t>
      </w:r>
      <w:r>
        <w:rPr>
          <w:rFonts w:ascii="Calibri" w:hAnsi="Calibri"/>
          <w:sz w:val="22"/>
          <w:szCs w:val="22"/>
        </w:rPr>
        <w:t>084</w:t>
      </w:r>
      <w:r w:rsidRPr="00CB494D">
        <w:rPr>
          <w:rFonts w:ascii="Calibri" w:hAnsi="Calibri"/>
          <w:sz w:val="22"/>
          <w:szCs w:val="22"/>
        </w:rPr>
        <w:t xml:space="preserve">0, zwiększa się dochody o kwotę </w:t>
      </w:r>
      <w:r w:rsidR="002F2F01" w:rsidRPr="002F2F01">
        <w:rPr>
          <w:rFonts w:ascii="Calibri" w:hAnsi="Calibri"/>
          <w:b/>
          <w:sz w:val="22"/>
          <w:szCs w:val="22"/>
        </w:rPr>
        <w:t>600</w:t>
      </w:r>
      <w:r w:rsidRPr="002F2F01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000,00</w:t>
      </w:r>
      <w:r w:rsidRPr="00CB494D">
        <w:rPr>
          <w:rFonts w:ascii="Calibri" w:hAnsi="Calibri"/>
          <w:sz w:val="22"/>
          <w:szCs w:val="22"/>
        </w:rPr>
        <w:t xml:space="preserve"> </w:t>
      </w:r>
      <w:proofErr w:type="gramStart"/>
      <w:r w:rsidRPr="00CB494D">
        <w:rPr>
          <w:rFonts w:ascii="Calibri" w:hAnsi="Calibri"/>
          <w:sz w:val="22"/>
          <w:szCs w:val="22"/>
        </w:rPr>
        <w:t>zł</w:t>
      </w:r>
      <w:proofErr w:type="gramEnd"/>
      <w:r w:rsidRPr="00CB494D">
        <w:rPr>
          <w:rFonts w:ascii="Calibri" w:hAnsi="Calibri"/>
          <w:sz w:val="22"/>
          <w:szCs w:val="22"/>
        </w:rPr>
        <w:t xml:space="preserve">, z tytułu </w:t>
      </w:r>
      <w:r>
        <w:rPr>
          <w:rFonts w:ascii="Calibri" w:hAnsi="Calibri"/>
          <w:sz w:val="22"/>
          <w:szCs w:val="22"/>
        </w:rPr>
        <w:t>wpływu dochodów za sprzedaż węgla, gospodarstwom domowym</w:t>
      </w:r>
      <w:r w:rsidRPr="00CB494D">
        <w:rPr>
          <w:rFonts w:ascii="Calibri" w:hAnsi="Calibri"/>
          <w:sz w:val="22"/>
          <w:szCs w:val="22"/>
        </w:rPr>
        <w:t xml:space="preserve">. </w:t>
      </w:r>
    </w:p>
    <w:p w:rsidR="0011309A" w:rsidRPr="004A3A06" w:rsidRDefault="0011309A" w:rsidP="0011309A">
      <w:pPr>
        <w:jc w:val="both"/>
        <w:rPr>
          <w:rFonts w:ascii="Calibri" w:hAnsi="Calibri" w:cs="Calibri"/>
          <w:sz w:val="22"/>
          <w:szCs w:val="22"/>
        </w:rPr>
      </w:pPr>
    </w:p>
    <w:p w:rsidR="0011309A" w:rsidRPr="00CB494D" w:rsidRDefault="0011309A" w:rsidP="0011309A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outlineLvl w:val="1"/>
        <w:rPr>
          <w:rFonts w:ascii="Calibri" w:hAnsi="Calibri"/>
          <w:sz w:val="22"/>
          <w:szCs w:val="22"/>
        </w:rPr>
      </w:pPr>
      <w:r w:rsidRPr="00CB494D">
        <w:rPr>
          <w:rFonts w:ascii="Calibri" w:hAnsi="Calibri"/>
          <w:sz w:val="22"/>
          <w:szCs w:val="22"/>
        </w:rPr>
        <w:t xml:space="preserve">Na podstawie ustawy </w:t>
      </w:r>
      <w:r w:rsidRPr="00CB494D">
        <w:rPr>
          <w:rFonts w:ascii="Calibri" w:hAnsi="Calibri"/>
          <w:bCs/>
          <w:sz w:val="22"/>
          <w:szCs w:val="22"/>
        </w:rPr>
        <w:t>o zakupie preferencyjnym paliwa stałego dla gospodarstw domowych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B494D">
        <w:rPr>
          <w:rFonts w:ascii="Calibri" w:hAnsi="Calibri"/>
          <w:sz w:val="22"/>
          <w:szCs w:val="22"/>
        </w:rPr>
        <w:t>z dnia 2</w:t>
      </w:r>
      <w:r>
        <w:rPr>
          <w:rFonts w:ascii="Calibri" w:hAnsi="Calibri"/>
          <w:sz w:val="22"/>
          <w:szCs w:val="22"/>
        </w:rPr>
        <w:t>7</w:t>
      </w:r>
      <w:r w:rsidRPr="00CB494D">
        <w:rPr>
          <w:rFonts w:ascii="Calibri" w:hAnsi="Calibri"/>
          <w:sz w:val="22"/>
          <w:szCs w:val="22"/>
        </w:rPr>
        <w:t xml:space="preserve"> października 2022r. </w:t>
      </w:r>
      <w:r w:rsidRPr="0068562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Dz.U. </w:t>
      </w:r>
      <w:proofErr w:type="gramStart"/>
      <w:r>
        <w:rPr>
          <w:rFonts w:ascii="Calibri" w:hAnsi="Calibri"/>
          <w:sz w:val="22"/>
          <w:szCs w:val="22"/>
        </w:rPr>
        <w:t>z</w:t>
      </w:r>
      <w:proofErr w:type="gramEnd"/>
      <w:r>
        <w:rPr>
          <w:rFonts w:ascii="Calibri" w:hAnsi="Calibri"/>
          <w:sz w:val="22"/>
          <w:szCs w:val="22"/>
        </w:rPr>
        <w:t xml:space="preserve"> 2022 poz. 2236), </w:t>
      </w:r>
      <w:r w:rsidRPr="00CB494D">
        <w:rPr>
          <w:rFonts w:ascii="Calibri" w:hAnsi="Calibri"/>
          <w:sz w:val="22"/>
          <w:szCs w:val="22"/>
        </w:rPr>
        <w:t xml:space="preserve">w dziale </w:t>
      </w:r>
      <w:r>
        <w:rPr>
          <w:rFonts w:ascii="Calibri" w:hAnsi="Calibri"/>
          <w:sz w:val="22"/>
          <w:szCs w:val="22"/>
        </w:rPr>
        <w:t>400</w:t>
      </w:r>
      <w:r w:rsidRPr="00CB494D">
        <w:rPr>
          <w:rFonts w:ascii="Calibri" w:hAnsi="Calibri"/>
          <w:sz w:val="22"/>
          <w:szCs w:val="22"/>
        </w:rPr>
        <w:t xml:space="preserve">, rozdział </w:t>
      </w:r>
      <w:r>
        <w:rPr>
          <w:rFonts w:ascii="Calibri" w:hAnsi="Calibri"/>
          <w:sz w:val="22"/>
          <w:szCs w:val="22"/>
        </w:rPr>
        <w:t>40095</w:t>
      </w:r>
      <w:r w:rsidRPr="00CB494D">
        <w:rPr>
          <w:rFonts w:ascii="Calibri" w:hAnsi="Calibri"/>
          <w:sz w:val="22"/>
          <w:szCs w:val="22"/>
        </w:rPr>
        <w:t xml:space="preserve"> § </w:t>
      </w:r>
      <w:r>
        <w:rPr>
          <w:rFonts w:ascii="Calibri" w:hAnsi="Calibri"/>
          <w:sz w:val="22"/>
          <w:szCs w:val="22"/>
        </w:rPr>
        <w:t>097</w:t>
      </w:r>
      <w:r w:rsidRPr="00CB494D">
        <w:rPr>
          <w:rFonts w:ascii="Calibri" w:hAnsi="Calibri"/>
          <w:sz w:val="22"/>
          <w:szCs w:val="22"/>
        </w:rPr>
        <w:t xml:space="preserve">0, zwiększa się dochody o kwotę </w:t>
      </w:r>
      <w:r w:rsidR="002F2F01">
        <w:rPr>
          <w:rFonts w:ascii="Calibri" w:hAnsi="Calibri"/>
          <w:b/>
          <w:bCs/>
          <w:sz w:val="22"/>
          <w:szCs w:val="22"/>
        </w:rPr>
        <w:t>148.0</w:t>
      </w:r>
      <w:r>
        <w:rPr>
          <w:rFonts w:ascii="Calibri" w:hAnsi="Calibri"/>
          <w:b/>
          <w:bCs/>
          <w:sz w:val="22"/>
          <w:szCs w:val="22"/>
        </w:rPr>
        <w:t>00,00</w:t>
      </w:r>
      <w:r w:rsidRPr="00CB494D">
        <w:rPr>
          <w:rFonts w:ascii="Calibri" w:hAnsi="Calibri"/>
          <w:sz w:val="22"/>
          <w:szCs w:val="22"/>
        </w:rPr>
        <w:t xml:space="preserve"> </w:t>
      </w:r>
      <w:proofErr w:type="gramStart"/>
      <w:r w:rsidRPr="00CB494D">
        <w:rPr>
          <w:rFonts w:ascii="Calibri" w:hAnsi="Calibri"/>
          <w:sz w:val="22"/>
          <w:szCs w:val="22"/>
        </w:rPr>
        <w:t>zł</w:t>
      </w:r>
      <w:proofErr w:type="gramEnd"/>
      <w:r w:rsidRPr="00CB494D">
        <w:rPr>
          <w:rFonts w:ascii="Calibri" w:hAnsi="Calibri"/>
          <w:sz w:val="22"/>
          <w:szCs w:val="22"/>
        </w:rPr>
        <w:t xml:space="preserve">, z tytułu </w:t>
      </w:r>
      <w:r>
        <w:rPr>
          <w:rFonts w:ascii="Calibri" w:hAnsi="Calibri"/>
          <w:sz w:val="22"/>
          <w:szCs w:val="22"/>
        </w:rPr>
        <w:t>wpływu dochodów za sprzedaż węgla, gospodarstwom domowym w wartości różnicy pomiędzy ceną zakupu a ceną sprzedaży</w:t>
      </w:r>
      <w:r w:rsidRPr="00CB494D">
        <w:rPr>
          <w:rFonts w:ascii="Calibri" w:hAnsi="Calibri"/>
          <w:sz w:val="22"/>
          <w:szCs w:val="22"/>
        </w:rPr>
        <w:t xml:space="preserve">. </w:t>
      </w:r>
    </w:p>
    <w:p w:rsidR="0011309A" w:rsidRDefault="0011309A" w:rsidP="00AD7DF6">
      <w:pPr>
        <w:jc w:val="both"/>
        <w:rPr>
          <w:rFonts w:ascii="Calibri" w:hAnsi="Calibri"/>
          <w:sz w:val="22"/>
          <w:szCs w:val="22"/>
        </w:rPr>
      </w:pPr>
    </w:p>
    <w:p w:rsidR="00AD7DF6" w:rsidRPr="00FF0C5F" w:rsidRDefault="0011309A" w:rsidP="00AD7DF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F0C5F">
        <w:rPr>
          <w:rFonts w:ascii="Calibri" w:hAnsi="Calibri"/>
          <w:sz w:val="22"/>
          <w:szCs w:val="22"/>
        </w:rPr>
        <w:t>3</w:t>
      </w:r>
      <w:r w:rsidR="00E40079" w:rsidRPr="00FF0C5F">
        <w:rPr>
          <w:rFonts w:ascii="Calibri" w:hAnsi="Calibri"/>
          <w:sz w:val="22"/>
          <w:szCs w:val="22"/>
        </w:rPr>
        <w:t xml:space="preserve">. W projekcie uchwały budżetowej </w:t>
      </w:r>
      <w:r w:rsidR="00AD7DF6" w:rsidRPr="00FF0C5F">
        <w:rPr>
          <w:rFonts w:ascii="Calibri" w:hAnsi="Calibri"/>
          <w:sz w:val="22"/>
          <w:szCs w:val="22"/>
        </w:rPr>
        <w:t xml:space="preserve">poprawiono załącznik nr </w:t>
      </w:r>
      <w:r w:rsidR="00FF0C5F" w:rsidRPr="00FF0C5F">
        <w:rPr>
          <w:rFonts w:ascii="Calibri" w:hAnsi="Calibri"/>
          <w:sz w:val="22"/>
          <w:szCs w:val="22"/>
        </w:rPr>
        <w:t>5</w:t>
      </w:r>
      <w:r w:rsidR="00AD7DF6" w:rsidRPr="00FF0C5F">
        <w:rPr>
          <w:rFonts w:ascii="Calibri" w:hAnsi="Calibri"/>
          <w:sz w:val="22"/>
          <w:szCs w:val="22"/>
        </w:rPr>
        <w:t xml:space="preserve"> - Plan wydatków budżetowych na rok 202</w:t>
      </w:r>
      <w:r w:rsidR="00672654" w:rsidRPr="00FF0C5F">
        <w:rPr>
          <w:rFonts w:ascii="Calibri" w:hAnsi="Calibri"/>
          <w:sz w:val="22"/>
          <w:szCs w:val="22"/>
        </w:rPr>
        <w:t>3</w:t>
      </w:r>
      <w:r w:rsidR="00AD7DF6" w:rsidRPr="00FF0C5F">
        <w:rPr>
          <w:rFonts w:ascii="Calibri" w:hAnsi="Calibri"/>
          <w:sz w:val="22"/>
          <w:szCs w:val="22"/>
        </w:rPr>
        <w:t xml:space="preserve"> w następujący sposób:</w:t>
      </w:r>
    </w:p>
    <w:p w:rsidR="00AD7DF6" w:rsidRPr="00DA69EA" w:rsidRDefault="00AD7DF6" w:rsidP="00AD7DF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D7DF6" w:rsidRPr="00DA69EA" w:rsidRDefault="00AD7DF6" w:rsidP="00AD7DF6">
      <w:pPr>
        <w:jc w:val="both"/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 xml:space="preserve">1) Dział </w:t>
      </w:r>
      <w:r w:rsidR="004A3A06">
        <w:rPr>
          <w:rFonts w:ascii="Calibri" w:hAnsi="Calibri"/>
          <w:sz w:val="22"/>
          <w:szCs w:val="22"/>
        </w:rPr>
        <w:t xml:space="preserve">010 </w:t>
      </w:r>
      <w:r w:rsidRPr="00DA69EA">
        <w:rPr>
          <w:rFonts w:ascii="Calibri" w:hAnsi="Calibri"/>
          <w:sz w:val="22"/>
          <w:szCs w:val="22"/>
        </w:rPr>
        <w:t xml:space="preserve">rozdział </w:t>
      </w:r>
      <w:r w:rsidR="004A3A06">
        <w:rPr>
          <w:rFonts w:ascii="Calibri" w:hAnsi="Calibri"/>
          <w:sz w:val="22"/>
          <w:szCs w:val="22"/>
        </w:rPr>
        <w:t>01030 Izby rolnicze</w:t>
      </w:r>
      <w:r w:rsidRPr="00DA69EA">
        <w:rPr>
          <w:rFonts w:ascii="Calibri" w:hAnsi="Calibri"/>
          <w:sz w:val="22"/>
          <w:szCs w:val="22"/>
        </w:rPr>
        <w:t xml:space="preserve">: </w:t>
      </w:r>
    </w:p>
    <w:p w:rsidR="00AD7DF6" w:rsidRPr="00DA69EA" w:rsidRDefault="00AD7DF6" w:rsidP="00AD7DF6">
      <w:pPr>
        <w:jc w:val="both"/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 xml:space="preserve">- § </w:t>
      </w:r>
      <w:r w:rsidR="004A3A06">
        <w:rPr>
          <w:rFonts w:ascii="Calibri" w:hAnsi="Calibri"/>
          <w:sz w:val="22"/>
          <w:szCs w:val="22"/>
        </w:rPr>
        <w:t>2850</w:t>
      </w:r>
      <w:r w:rsidRPr="00DA69EA">
        <w:rPr>
          <w:rFonts w:ascii="Calibri" w:hAnsi="Calibri"/>
          <w:sz w:val="22"/>
          <w:szCs w:val="22"/>
        </w:rPr>
        <w:t xml:space="preserve"> zwiększa się o kwotę</w:t>
      </w:r>
      <w:r w:rsidRPr="00DA69EA">
        <w:rPr>
          <w:rFonts w:ascii="Calibri" w:hAnsi="Calibri"/>
          <w:b/>
          <w:sz w:val="22"/>
          <w:szCs w:val="22"/>
        </w:rPr>
        <w:t xml:space="preserve"> </w:t>
      </w:r>
      <w:r w:rsidR="004A3A06">
        <w:rPr>
          <w:rFonts w:ascii="Calibri" w:hAnsi="Calibri"/>
          <w:b/>
          <w:sz w:val="22"/>
          <w:szCs w:val="22"/>
        </w:rPr>
        <w:t>613</w:t>
      </w:r>
      <w:r w:rsidRPr="00DA69EA">
        <w:rPr>
          <w:rFonts w:ascii="Calibri" w:hAnsi="Calibri"/>
          <w:b/>
          <w:sz w:val="22"/>
          <w:szCs w:val="22"/>
        </w:rPr>
        <w:t>,00</w:t>
      </w:r>
      <w:r w:rsidRPr="00DA69EA">
        <w:rPr>
          <w:rFonts w:ascii="Calibri" w:hAnsi="Calibri"/>
          <w:sz w:val="22"/>
          <w:szCs w:val="22"/>
        </w:rPr>
        <w:t xml:space="preserve"> zł wydatki na </w:t>
      </w:r>
      <w:r w:rsidR="004A3A06">
        <w:rPr>
          <w:rFonts w:ascii="Calibri" w:hAnsi="Calibri"/>
          <w:sz w:val="22"/>
          <w:szCs w:val="22"/>
        </w:rPr>
        <w:t>wpłaty gmin na rzecz izb rolniczych w wysokości 2 % uzyskanych wpływów z podatku rolnego.</w:t>
      </w:r>
    </w:p>
    <w:p w:rsidR="00AD7DF6" w:rsidRPr="00DA69EA" w:rsidRDefault="00AD7DF6" w:rsidP="00AD7DF6">
      <w:pPr>
        <w:jc w:val="both"/>
        <w:rPr>
          <w:rFonts w:ascii="Calibri" w:hAnsi="Calibri"/>
          <w:b/>
          <w:sz w:val="22"/>
          <w:szCs w:val="22"/>
        </w:rPr>
      </w:pPr>
    </w:p>
    <w:p w:rsidR="00AD7DF6" w:rsidRPr="00DA69EA" w:rsidRDefault="00AD7DF6" w:rsidP="00AD7DF6">
      <w:pPr>
        <w:jc w:val="both"/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 xml:space="preserve">2) Dział </w:t>
      </w:r>
      <w:r w:rsidR="004A3A06">
        <w:rPr>
          <w:rFonts w:ascii="Calibri" w:hAnsi="Calibri"/>
          <w:sz w:val="22"/>
          <w:szCs w:val="22"/>
        </w:rPr>
        <w:t>4</w:t>
      </w:r>
      <w:r w:rsidRPr="00DA69EA">
        <w:rPr>
          <w:rFonts w:ascii="Calibri" w:hAnsi="Calibri"/>
          <w:sz w:val="22"/>
          <w:szCs w:val="22"/>
        </w:rPr>
        <w:t xml:space="preserve">00, rozdział </w:t>
      </w:r>
      <w:r w:rsidR="004A3A06">
        <w:rPr>
          <w:rFonts w:ascii="Calibri" w:hAnsi="Calibri"/>
          <w:sz w:val="22"/>
          <w:szCs w:val="22"/>
        </w:rPr>
        <w:t>40002 Dostarczanie wody</w:t>
      </w:r>
      <w:r w:rsidRPr="00DA69EA">
        <w:rPr>
          <w:rFonts w:ascii="Calibri" w:hAnsi="Calibri"/>
          <w:sz w:val="22"/>
          <w:szCs w:val="22"/>
        </w:rPr>
        <w:t>:</w:t>
      </w:r>
    </w:p>
    <w:p w:rsidR="00AD7DF6" w:rsidRPr="00DA69EA" w:rsidRDefault="00AD7DF6" w:rsidP="00AD7DF6">
      <w:pPr>
        <w:jc w:val="both"/>
        <w:rPr>
          <w:rFonts w:ascii="Calibri" w:hAnsi="Calibri"/>
          <w:sz w:val="22"/>
          <w:szCs w:val="22"/>
        </w:rPr>
      </w:pPr>
      <w:r w:rsidRPr="00DA69EA">
        <w:rPr>
          <w:rFonts w:ascii="Calibri" w:hAnsi="Calibri"/>
          <w:sz w:val="22"/>
          <w:szCs w:val="22"/>
        </w:rPr>
        <w:t>- § 4</w:t>
      </w:r>
      <w:r w:rsidR="004A3A06">
        <w:rPr>
          <w:rFonts w:ascii="Calibri" w:hAnsi="Calibri"/>
          <w:sz w:val="22"/>
          <w:szCs w:val="22"/>
        </w:rPr>
        <w:t>2</w:t>
      </w:r>
      <w:r w:rsidRPr="00DA69EA">
        <w:rPr>
          <w:rFonts w:ascii="Calibri" w:hAnsi="Calibri"/>
          <w:sz w:val="22"/>
          <w:szCs w:val="22"/>
        </w:rPr>
        <w:t>10 zmniejsza się o kwotę</w:t>
      </w:r>
      <w:r w:rsidRPr="00DA69EA">
        <w:rPr>
          <w:rFonts w:ascii="Calibri" w:hAnsi="Calibri"/>
          <w:b/>
          <w:sz w:val="22"/>
          <w:szCs w:val="22"/>
        </w:rPr>
        <w:t xml:space="preserve"> -</w:t>
      </w:r>
      <w:r w:rsidR="004A3A06">
        <w:rPr>
          <w:rFonts w:ascii="Calibri" w:hAnsi="Calibri"/>
          <w:b/>
          <w:sz w:val="22"/>
          <w:szCs w:val="22"/>
        </w:rPr>
        <w:t>613</w:t>
      </w:r>
      <w:r w:rsidRPr="00DA69EA">
        <w:rPr>
          <w:rFonts w:ascii="Calibri" w:hAnsi="Calibri"/>
          <w:b/>
          <w:sz w:val="22"/>
          <w:szCs w:val="22"/>
        </w:rPr>
        <w:t>,00</w:t>
      </w:r>
      <w:r w:rsidRPr="00DA69EA">
        <w:rPr>
          <w:rFonts w:ascii="Calibri" w:hAnsi="Calibri"/>
          <w:sz w:val="22"/>
          <w:szCs w:val="22"/>
        </w:rPr>
        <w:t xml:space="preserve"> zł wydatki na </w:t>
      </w:r>
      <w:r w:rsidR="004A3A06">
        <w:rPr>
          <w:rFonts w:ascii="Calibri" w:hAnsi="Calibri"/>
          <w:sz w:val="22"/>
          <w:szCs w:val="22"/>
        </w:rPr>
        <w:t>zakup materiałów i wyposażenia</w:t>
      </w:r>
      <w:r w:rsidRPr="00DA69EA">
        <w:rPr>
          <w:rFonts w:ascii="Calibri" w:hAnsi="Calibri"/>
          <w:sz w:val="22"/>
          <w:szCs w:val="22"/>
        </w:rPr>
        <w:t>.</w:t>
      </w:r>
    </w:p>
    <w:p w:rsidR="00AD7DF6" w:rsidRDefault="00AD7DF6" w:rsidP="00AD7DF6">
      <w:pPr>
        <w:jc w:val="both"/>
        <w:rPr>
          <w:rFonts w:ascii="Calibri" w:hAnsi="Calibri"/>
          <w:sz w:val="22"/>
          <w:szCs w:val="22"/>
        </w:rPr>
      </w:pPr>
    </w:p>
    <w:p w:rsidR="0011309A" w:rsidRPr="00DA69EA" w:rsidRDefault="0011309A" w:rsidP="001130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DA69EA">
        <w:rPr>
          <w:rFonts w:ascii="Calibri" w:hAnsi="Calibri"/>
          <w:sz w:val="22"/>
          <w:szCs w:val="22"/>
        </w:rPr>
        <w:t xml:space="preserve">) Dział </w:t>
      </w:r>
      <w:r>
        <w:rPr>
          <w:rFonts w:ascii="Calibri" w:hAnsi="Calibri"/>
          <w:sz w:val="22"/>
          <w:szCs w:val="22"/>
        </w:rPr>
        <w:t>4</w:t>
      </w:r>
      <w:r w:rsidRPr="00DA69EA">
        <w:rPr>
          <w:rFonts w:ascii="Calibri" w:hAnsi="Calibri"/>
          <w:sz w:val="22"/>
          <w:szCs w:val="22"/>
        </w:rPr>
        <w:t xml:space="preserve">00, rozdział </w:t>
      </w:r>
      <w:r>
        <w:rPr>
          <w:rFonts w:ascii="Calibri" w:hAnsi="Calibri"/>
          <w:sz w:val="22"/>
          <w:szCs w:val="22"/>
        </w:rPr>
        <w:t>40095 Pozostała działalność</w:t>
      </w:r>
      <w:r w:rsidRPr="00DA69EA">
        <w:rPr>
          <w:rFonts w:ascii="Calibri" w:hAnsi="Calibri"/>
          <w:sz w:val="22"/>
          <w:szCs w:val="22"/>
        </w:rPr>
        <w:t>:</w:t>
      </w:r>
    </w:p>
    <w:p w:rsidR="0011309A" w:rsidRDefault="0011309A" w:rsidP="0011309A">
      <w:pPr>
        <w:jc w:val="both"/>
        <w:rPr>
          <w:rFonts w:ascii="Calibri" w:hAnsi="Calibri"/>
          <w:sz w:val="22"/>
          <w:szCs w:val="22"/>
        </w:rPr>
      </w:pPr>
      <w:r w:rsidRPr="00A90B82">
        <w:rPr>
          <w:rFonts w:ascii="Calibri" w:hAnsi="Calibri"/>
          <w:sz w:val="22"/>
          <w:szCs w:val="22"/>
        </w:rPr>
        <w:t xml:space="preserve">- § </w:t>
      </w:r>
      <w:r>
        <w:rPr>
          <w:rFonts w:ascii="Calibri" w:hAnsi="Calibri"/>
          <w:sz w:val="22"/>
          <w:szCs w:val="22"/>
        </w:rPr>
        <w:t>421</w:t>
      </w:r>
      <w:r w:rsidRPr="00A90B82">
        <w:rPr>
          <w:rFonts w:ascii="Calibri" w:hAnsi="Calibri"/>
          <w:sz w:val="22"/>
          <w:szCs w:val="22"/>
        </w:rPr>
        <w:t>0 z</w:t>
      </w:r>
      <w:r>
        <w:rPr>
          <w:rFonts w:ascii="Calibri" w:hAnsi="Calibri"/>
          <w:sz w:val="22"/>
          <w:szCs w:val="22"/>
        </w:rPr>
        <w:t>większ</w:t>
      </w:r>
      <w:r w:rsidRPr="00A90B82">
        <w:rPr>
          <w:rFonts w:ascii="Calibri" w:hAnsi="Calibri"/>
          <w:sz w:val="22"/>
          <w:szCs w:val="22"/>
        </w:rPr>
        <w:t>a się o kwotę</w:t>
      </w:r>
      <w:r w:rsidRPr="00A90B82">
        <w:rPr>
          <w:rFonts w:ascii="Calibri" w:hAnsi="Calibri"/>
          <w:b/>
          <w:sz w:val="22"/>
          <w:szCs w:val="22"/>
        </w:rPr>
        <w:t xml:space="preserve"> </w:t>
      </w:r>
      <w:r w:rsidR="002F2F01">
        <w:rPr>
          <w:rFonts w:ascii="Calibri" w:hAnsi="Calibri"/>
          <w:b/>
          <w:sz w:val="22"/>
          <w:szCs w:val="22"/>
        </w:rPr>
        <w:t>600</w:t>
      </w:r>
      <w:r>
        <w:rPr>
          <w:rFonts w:ascii="Calibri" w:hAnsi="Calibri"/>
          <w:b/>
          <w:sz w:val="22"/>
          <w:szCs w:val="22"/>
        </w:rPr>
        <w:t>.000,00</w:t>
      </w:r>
      <w:r w:rsidRPr="00A90B82">
        <w:rPr>
          <w:rFonts w:ascii="Calibri" w:hAnsi="Calibri"/>
          <w:sz w:val="22"/>
          <w:szCs w:val="22"/>
        </w:rPr>
        <w:t xml:space="preserve"> </w:t>
      </w:r>
      <w:proofErr w:type="gramStart"/>
      <w:r w:rsidRPr="00A90B82">
        <w:rPr>
          <w:rFonts w:ascii="Calibri" w:hAnsi="Calibri"/>
          <w:sz w:val="22"/>
          <w:szCs w:val="22"/>
        </w:rPr>
        <w:t>zł</w:t>
      </w:r>
      <w:proofErr w:type="gramEnd"/>
      <w:r w:rsidRPr="00A90B82">
        <w:rPr>
          <w:rFonts w:ascii="Calibri" w:hAnsi="Calibri"/>
          <w:sz w:val="22"/>
          <w:szCs w:val="22"/>
        </w:rPr>
        <w:t xml:space="preserve"> wydatki </w:t>
      </w:r>
      <w:r>
        <w:rPr>
          <w:rFonts w:ascii="Calibri" w:hAnsi="Calibri"/>
          <w:sz w:val="22"/>
          <w:szCs w:val="22"/>
        </w:rPr>
        <w:t>zakup materiałów i wyposażenia,</w:t>
      </w:r>
    </w:p>
    <w:p w:rsidR="0011309A" w:rsidRDefault="0011309A" w:rsidP="0011309A">
      <w:pPr>
        <w:jc w:val="both"/>
        <w:rPr>
          <w:rFonts w:ascii="Calibri" w:hAnsi="Calibri"/>
          <w:sz w:val="22"/>
          <w:szCs w:val="22"/>
        </w:rPr>
      </w:pPr>
      <w:r w:rsidRPr="006D7D89">
        <w:rPr>
          <w:rFonts w:ascii="Calibri" w:hAnsi="Calibri"/>
          <w:sz w:val="22"/>
          <w:szCs w:val="22"/>
        </w:rPr>
        <w:t>- § 4</w:t>
      </w:r>
      <w:r>
        <w:rPr>
          <w:rFonts w:ascii="Calibri" w:hAnsi="Calibri"/>
          <w:sz w:val="22"/>
          <w:szCs w:val="22"/>
        </w:rPr>
        <w:t>30</w:t>
      </w:r>
      <w:r w:rsidRPr="006D7D89">
        <w:rPr>
          <w:rFonts w:ascii="Calibri" w:hAnsi="Calibri"/>
          <w:sz w:val="22"/>
          <w:szCs w:val="22"/>
        </w:rPr>
        <w:t>0 z</w:t>
      </w:r>
      <w:r>
        <w:rPr>
          <w:rFonts w:ascii="Calibri" w:hAnsi="Calibri"/>
          <w:sz w:val="22"/>
          <w:szCs w:val="22"/>
        </w:rPr>
        <w:t>więk</w:t>
      </w:r>
      <w:r w:rsidRPr="006D7D89">
        <w:rPr>
          <w:rFonts w:ascii="Calibri" w:hAnsi="Calibri"/>
          <w:sz w:val="22"/>
          <w:szCs w:val="22"/>
        </w:rPr>
        <w:t>sza się o kwotę</w:t>
      </w:r>
      <w:r w:rsidRPr="006D7D8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 w:rsidR="002F2F0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7.000,00</w:t>
      </w:r>
      <w:r w:rsidRPr="006D7D89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6D7D89">
        <w:rPr>
          <w:rFonts w:ascii="Calibri" w:hAnsi="Calibri"/>
          <w:sz w:val="22"/>
          <w:szCs w:val="22"/>
        </w:rPr>
        <w:t>zł</w:t>
      </w:r>
      <w:proofErr w:type="gramEnd"/>
      <w:r w:rsidRPr="006D7D89">
        <w:rPr>
          <w:rFonts w:ascii="Calibri" w:hAnsi="Calibri"/>
          <w:sz w:val="22"/>
          <w:szCs w:val="22"/>
        </w:rPr>
        <w:t xml:space="preserve"> wydatki na </w:t>
      </w:r>
      <w:r>
        <w:rPr>
          <w:rFonts w:ascii="Calibri" w:hAnsi="Calibri"/>
          <w:sz w:val="22"/>
          <w:szCs w:val="22"/>
        </w:rPr>
        <w:t>usługi pozostałe,</w:t>
      </w:r>
    </w:p>
    <w:p w:rsidR="0011309A" w:rsidRDefault="0011309A" w:rsidP="0011309A">
      <w:pPr>
        <w:jc w:val="both"/>
        <w:rPr>
          <w:rFonts w:ascii="Calibri" w:hAnsi="Calibri"/>
          <w:sz w:val="22"/>
          <w:szCs w:val="22"/>
        </w:rPr>
      </w:pPr>
      <w:r w:rsidRPr="006D7D89">
        <w:rPr>
          <w:rFonts w:ascii="Calibri" w:hAnsi="Calibri"/>
          <w:sz w:val="22"/>
          <w:szCs w:val="22"/>
        </w:rPr>
        <w:t>- § 4</w:t>
      </w:r>
      <w:r>
        <w:rPr>
          <w:rFonts w:ascii="Calibri" w:hAnsi="Calibri"/>
          <w:sz w:val="22"/>
          <w:szCs w:val="22"/>
        </w:rPr>
        <w:t>36</w:t>
      </w:r>
      <w:r w:rsidRPr="006D7D89">
        <w:rPr>
          <w:rFonts w:ascii="Calibri" w:hAnsi="Calibri"/>
          <w:sz w:val="22"/>
          <w:szCs w:val="22"/>
        </w:rPr>
        <w:t>0 z</w:t>
      </w:r>
      <w:r>
        <w:rPr>
          <w:rFonts w:ascii="Calibri" w:hAnsi="Calibri"/>
          <w:sz w:val="22"/>
          <w:szCs w:val="22"/>
        </w:rPr>
        <w:t>więks</w:t>
      </w:r>
      <w:r w:rsidRPr="006D7D89">
        <w:rPr>
          <w:rFonts w:ascii="Calibri" w:hAnsi="Calibri"/>
          <w:sz w:val="22"/>
          <w:szCs w:val="22"/>
        </w:rPr>
        <w:t>za się o kwotę</w:t>
      </w:r>
      <w:r>
        <w:rPr>
          <w:rFonts w:ascii="Calibri" w:hAnsi="Calibri"/>
          <w:sz w:val="22"/>
          <w:szCs w:val="22"/>
        </w:rPr>
        <w:t xml:space="preserve"> </w:t>
      </w:r>
      <w:r w:rsidR="002F2F01">
        <w:rPr>
          <w:rFonts w:ascii="Calibri" w:hAnsi="Calibri"/>
          <w:b/>
          <w:sz w:val="22"/>
          <w:szCs w:val="22"/>
        </w:rPr>
        <w:t>1.0</w:t>
      </w:r>
      <w:r>
        <w:rPr>
          <w:rFonts w:ascii="Calibri" w:hAnsi="Calibri"/>
          <w:b/>
          <w:sz w:val="22"/>
          <w:szCs w:val="22"/>
        </w:rPr>
        <w:t>00,00</w:t>
      </w:r>
      <w:r w:rsidRPr="006D7D89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6D7D89">
        <w:rPr>
          <w:rFonts w:ascii="Calibri" w:hAnsi="Calibri"/>
          <w:sz w:val="22"/>
          <w:szCs w:val="22"/>
        </w:rPr>
        <w:t>zł</w:t>
      </w:r>
      <w:proofErr w:type="gramEnd"/>
      <w:r w:rsidRPr="006D7D89">
        <w:rPr>
          <w:rFonts w:ascii="Calibri" w:hAnsi="Calibri"/>
          <w:sz w:val="22"/>
          <w:szCs w:val="22"/>
        </w:rPr>
        <w:t xml:space="preserve"> wydatki na </w:t>
      </w:r>
      <w:r>
        <w:rPr>
          <w:rFonts w:ascii="Calibri" w:hAnsi="Calibri"/>
          <w:sz w:val="22"/>
          <w:szCs w:val="22"/>
        </w:rPr>
        <w:t>usługi telekomunikacyjne.</w:t>
      </w:r>
    </w:p>
    <w:p w:rsidR="0011309A" w:rsidRDefault="0011309A" w:rsidP="0011309A">
      <w:pPr>
        <w:jc w:val="both"/>
        <w:rPr>
          <w:rFonts w:ascii="Calibri" w:hAnsi="Calibri"/>
          <w:sz w:val="22"/>
          <w:szCs w:val="22"/>
        </w:rPr>
      </w:pPr>
    </w:p>
    <w:p w:rsidR="0011309A" w:rsidRDefault="0011309A" w:rsidP="001130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Wydatki w tym rozdziale, ponoszone będą w związku z zakupem i dystrybucją paliwa stałego na podstawie ustawy</w:t>
      </w:r>
      <w:r w:rsidRPr="00C96FCB">
        <w:rPr>
          <w:rFonts w:ascii="Calibri" w:hAnsi="Calibri"/>
          <w:sz w:val="22"/>
          <w:szCs w:val="22"/>
        </w:rPr>
        <w:t xml:space="preserve"> o zakupie preferencyjnym paliwa stałego dla gospodarstw domowych z dnia 27.10.2022</w:t>
      </w:r>
      <w:proofErr w:type="gramStart"/>
      <w:r w:rsidRPr="00C96FCB">
        <w:rPr>
          <w:rFonts w:ascii="Calibri" w:hAnsi="Calibri"/>
          <w:sz w:val="22"/>
          <w:szCs w:val="22"/>
        </w:rPr>
        <w:t>r</w:t>
      </w:r>
      <w:proofErr w:type="gramEnd"/>
      <w:r w:rsidRPr="00C96FCB">
        <w:rPr>
          <w:rFonts w:ascii="Calibri" w:hAnsi="Calibri"/>
          <w:sz w:val="22"/>
          <w:szCs w:val="22"/>
        </w:rPr>
        <w:t xml:space="preserve">. </w:t>
      </w:r>
    </w:p>
    <w:p w:rsidR="0011309A" w:rsidRPr="00C96FCB" w:rsidRDefault="0011309A" w:rsidP="0011309A">
      <w:pPr>
        <w:jc w:val="both"/>
        <w:rPr>
          <w:rFonts w:ascii="Calibri" w:hAnsi="Calibri"/>
          <w:sz w:val="22"/>
          <w:szCs w:val="22"/>
        </w:rPr>
      </w:pPr>
    </w:p>
    <w:p w:rsidR="00E40079" w:rsidRPr="00DA69EA" w:rsidRDefault="00E40079" w:rsidP="00706DBD">
      <w:pPr>
        <w:jc w:val="both"/>
        <w:rPr>
          <w:rFonts w:ascii="Calibri" w:hAnsi="Calibri"/>
          <w:sz w:val="22"/>
          <w:szCs w:val="22"/>
        </w:rPr>
      </w:pPr>
    </w:p>
    <w:p w:rsidR="00E40079" w:rsidRPr="00FF0C5F" w:rsidRDefault="00E40079" w:rsidP="00FF0C5F">
      <w:pPr>
        <w:jc w:val="both"/>
        <w:rPr>
          <w:rFonts w:ascii="Calibri" w:hAnsi="Calibri"/>
          <w:sz w:val="22"/>
          <w:szCs w:val="22"/>
        </w:rPr>
      </w:pPr>
      <w:r w:rsidRPr="00FF0C5F">
        <w:rPr>
          <w:rFonts w:ascii="Calibri" w:hAnsi="Calibri"/>
          <w:sz w:val="22"/>
          <w:szCs w:val="22"/>
        </w:rPr>
        <w:t>W autopoprawce do projektu uchwały budżetowej na 202</w:t>
      </w:r>
      <w:r w:rsidR="00FF0C5F" w:rsidRPr="00FF0C5F">
        <w:rPr>
          <w:rFonts w:ascii="Calibri" w:hAnsi="Calibri"/>
          <w:sz w:val="22"/>
          <w:szCs w:val="22"/>
        </w:rPr>
        <w:t>3</w:t>
      </w:r>
      <w:r w:rsidRPr="00FF0C5F">
        <w:rPr>
          <w:rFonts w:ascii="Calibri" w:hAnsi="Calibri"/>
          <w:sz w:val="22"/>
          <w:szCs w:val="22"/>
        </w:rPr>
        <w:t xml:space="preserve"> rok uwzględniono zalecenia zgodnie z wydanymi opiniami</w:t>
      </w:r>
      <w:r w:rsidR="0029234D" w:rsidRPr="00FF0C5F">
        <w:rPr>
          <w:rFonts w:ascii="Calibri" w:hAnsi="Calibri"/>
          <w:sz w:val="22"/>
          <w:szCs w:val="22"/>
        </w:rPr>
        <w:t xml:space="preserve"> Składu Orzekającego</w:t>
      </w:r>
      <w:r w:rsidRPr="00FF0C5F">
        <w:rPr>
          <w:rFonts w:ascii="Calibri" w:hAnsi="Calibri"/>
          <w:sz w:val="22"/>
          <w:szCs w:val="22"/>
        </w:rPr>
        <w:t xml:space="preserve"> Regionalnej Izby Obrachunkowej </w:t>
      </w:r>
      <w:r w:rsidR="0029234D" w:rsidRPr="00FF0C5F">
        <w:rPr>
          <w:rFonts w:ascii="Calibri" w:hAnsi="Calibri"/>
          <w:sz w:val="22"/>
          <w:szCs w:val="22"/>
        </w:rPr>
        <w:t xml:space="preserve">w Poznaniu </w:t>
      </w:r>
      <w:r w:rsidR="00FF0C5F" w:rsidRPr="00FF0C5F">
        <w:rPr>
          <w:rFonts w:ascii="Calibri" w:hAnsi="Calibri"/>
          <w:sz w:val="22"/>
          <w:szCs w:val="22"/>
        </w:rPr>
        <w:t>Nr SO-3/0952/180/2022</w:t>
      </w:r>
      <w:r w:rsidRPr="00FF0C5F">
        <w:rPr>
          <w:rFonts w:ascii="Calibri" w:hAnsi="Calibri"/>
          <w:sz w:val="22"/>
          <w:szCs w:val="22"/>
        </w:rPr>
        <w:t xml:space="preserve"> z dnia </w:t>
      </w:r>
      <w:r w:rsidR="0029234D" w:rsidRPr="00FF0C5F">
        <w:rPr>
          <w:rFonts w:ascii="Calibri" w:hAnsi="Calibri"/>
          <w:sz w:val="22"/>
          <w:szCs w:val="22"/>
        </w:rPr>
        <w:t>1</w:t>
      </w:r>
      <w:r w:rsidR="00FF0C5F" w:rsidRPr="00FF0C5F">
        <w:rPr>
          <w:rFonts w:ascii="Calibri" w:hAnsi="Calibri"/>
          <w:sz w:val="22"/>
          <w:szCs w:val="22"/>
        </w:rPr>
        <w:t>2</w:t>
      </w:r>
      <w:r w:rsidRPr="00FF0C5F">
        <w:rPr>
          <w:rFonts w:ascii="Calibri" w:hAnsi="Calibri"/>
          <w:sz w:val="22"/>
          <w:szCs w:val="22"/>
        </w:rPr>
        <w:t xml:space="preserve"> grudnia 202</w:t>
      </w:r>
      <w:r w:rsidR="00FF0C5F" w:rsidRPr="00FF0C5F">
        <w:rPr>
          <w:rFonts w:ascii="Calibri" w:hAnsi="Calibri"/>
          <w:sz w:val="22"/>
          <w:szCs w:val="22"/>
        </w:rPr>
        <w:t>2</w:t>
      </w:r>
      <w:r w:rsidR="0029234D" w:rsidRPr="00FF0C5F">
        <w:rPr>
          <w:rFonts w:ascii="Calibri" w:hAnsi="Calibri"/>
          <w:sz w:val="22"/>
          <w:szCs w:val="22"/>
        </w:rPr>
        <w:t xml:space="preserve"> r., </w:t>
      </w:r>
      <w:r w:rsidRPr="00FF0C5F">
        <w:rPr>
          <w:rFonts w:ascii="Calibri" w:hAnsi="Calibri"/>
          <w:sz w:val="22"/>
          <w:szCs w:val="22"/>
        </w:rPr>
        <w:t>oraz Nr SO-</w:t>
      </w:r>
      <w:r w:rsidR="00FF0C5F" w:rsidRPr="00FF0C5F">
        <w:rPr>
          <w:rFonts w:ascii="Calibri" w:hAnsi="Calibri"/>
          <w:sz w:val="22"/>
          <w:szCs w:val="22"/>
        </w:rPr>
        <w:t>3</w:t>
      </w:r>
      <w:r w:rsidR="0029234D" w:rsidRPr="00FF0C5F">
        <w:rPr>
          <w:rFonts w:ascii="Calibri" w:hAnsi="Calibri"/>
          <w:sz w:val="22"/>
          <w:szCs w:val="22"/>
        </w:rPr>
        <w:t>/</w:t>
      </w:r>
      <w:r w:rsidRPr="00FF0C5F">
        <w:rPr>
          <w:rFonts w:ascii="Calibri" w:hAnsi="Calibri"/>
          <w:sz w:val="22"/>
          <w:szCs w:val="22"/>
        </w:rPr>
        <w:t>095</w:t>
      </w:r>
      <w:r w:rsidR="00FF0C5F" w:rsidRPr="00FF0C5F">
        <w:rPr>
          <w:rFonts w:ascii="Calibri" w:hAnsi="Calibri"/>
          <w:sz w:val="22"/>
          <w:szCs w:val="22"/>
        </w:rPr>
        <w:t>1</w:t>
      </w:r>
      <w:r w:rsidRPr="00FF0C5F">
        <w:rPr>
          <w:rFonts w:ascii="Calibri" w:hAnsi="Calibri"/>
          <w:sz w:val="22"/>
          <w:szCs w:val="22"/>
        </w:rPr>
        <w:t>/</w:t>
      </w:r>
      <w:r w:rsidR="00FF0C5F" w:rsidRPr="00FF0C5F">
        <w:rPr>
          <w:rFonts w:ascii="Calibri" w:hAnsi="Calibri"/>
          <w:sz w:val="22"/>
          <w:szCs w:val="22"/>
        </w:rPr>
        <w:t>674</w:t>
      </w:r>
      <w:r w:rsidRPr="00FF0C5F">
        <w:rPr>
          <w:rFonts w:ascii="Calibri" w:hAnsi="Calibri"/>
          <w:sz w:val="22"/>
          <w:szCs w:val="22"/>
        </w:rPr>
        <w:t>/202</w:t>
      </w:r>
      <w:r w:rsidR="00FF0C5F" w:rsidRPr="00FF0C5F">
        <w:rPr>
          <w:rFonts w:ascii="Calibri" w:hAnsi="Calibri"/>
          <w:sz w:val="22"/>
          <w:szCs w:val="22"/>
        </w:rPr>
        <w:t>2</w:t>
      </w:r>
      <w:r w:rsidRPr="00FF0C5F">
        <w:rPr>
          <w:rFonts w:ascii="Calibri" w:hAnsi="Calibri"/>
          <w:sz w:val="22"/>
          <w:szCs w:val="22"/>
        </w:rPr>
        <w:t xml:space="preserve"> z dnia </w:t>
      </w:r>
      <w:r w:rsidR="0029234D" w:rsidRPr="00FF0C5F">
        <w:rPr>
          <w:rFonts w:ascii="Calibri" w:hAnsi="Calibri"/>
          <w:sz w:val="22"/>
          <w:szCs w:val="22"/>
        </w:rPr>
        <w:t>1</w:t>
      </w:r>
      <w:r w:rsidR="00FF0C5F" w:rsidRPr="00FF0C5F">
        <w:rPr>
          <w:rFonts w:ascii="Calibri" w:hAnsi="Calibri"/>
          <w:sz w:val="22"/>
          <w:szCs w:val="22"/>
        </w:rPr>
        <w:t>2</w:t>
      </w:r>
      <w:r w:rsidRPr="00FF0C5F">
        <w:rPr>
          <w:rFonts w:ascii="Calibri" w:hAnsi="Calibri"/>
          <w:sz w:val="22"/>
          <w:szCs w:val="22"/>
        </w:rPr>
        <w:t xml:space="preserve"> grudnia 202</w:t>
      </w:r>
      <w:r w:rsidR="00FF0C5F" w:rsidRPr="00FF0C5F">
        <w:rPr>
          <w:rFonts w:ascii="Calibri" w:hAnsi="Calibri"/>
          <w:sz w:val="22"/>
          <w:szCs w:val="22"/>
        </w:rPr>
        <w:t>2</w:t>
      </w:r>
      <w:r w:rsidRPr="00FF0C5F">
        <w:rPr>
          <w:rFonts w:ascii="Calibri" w:hAnsi="Calibri"/>
          <w:sz w:val="22"/>
          <w:szCs w:val="22"/>
        </w:rPr>
        <w:t xml:space="preserve"> r.</w:t>
      </w:r>
      <w:r w:rsidR="00FF0C5F" w:rsidRPr="00FF0C5F">
        <w:rPr>
          <w:rFonts w:ascii="Calibri" w:hAnsi="Calibri"/>
          <w:sz w:val="22"/>
          <w:szCs w:val="22"/>
        </w:rPr>
        <w:t>, o</w:t>
      </w:r>
      <w:r w:rsidR="00513D0B" w:rsidRPr="00FF0C5F">
        <w:rPr>
          <w:rFonts w:ascii="Calibri" w:hAnsi="Calibri"/>
          <w:sz w:val="22"/>
          <w:szCs w:val="22"/>
        </w:rPr>
        <w:t xml:space="preserve">raz wprowadzono dochody i wydatki </w:t>
      </w:r>
      <w:r w:rsidR="00FF0C5F" w:rsidRPr="00FF0C5F">
        <w:rPr>
          <w:rFonts w:ascii="Calibri" w:hAnsi="Calibri"/>
          <w:sz w:val="22"/>
          <w:szCs w:val="22"/>
        </w:rPr>
        <w:t>z tytułu sprzedaży paliwa stałego gospodarstwom domowym.</w:t>
      </w:r>
    </w:p>
    <w:sectPr w:rsidR="00E40079" w:rsidRPr="00FF0C5F" w:rsidSect="00AB1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A4" w:rsidRDefault="00732CA4" w:rsidP="00D1211E">
      <w:r>
        <w:separator/>
      </w:r>
    </w:p>
  </w:endnote>
  <w:endnote w:type="continuationSeparator" w:id="0">
    <w:p w:rsidR="00732CA4" w:rsidRDefault="00732CA4" w:rsidP="00D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E40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DA69E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02BB">
      <w:rPr>
        <w:noProof/>
      </w:rPr>
      <w:t>2</w:t>
    </w:r>
    <w:r>
      <w:rPr>
        <w:noProof/>
      </w:rPr>
      <w:fldChar w:fldCharType="end"/>
    </w:r>
  </w:p>
  <w:p w:rsidR="00E40079" w:rsidRDefault="00E400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E4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A4" w:rsidRDefault="00732CA4" w:rsidP="00D1211E">
      <w:r>
        <w:separator/>
      </w:r>
    </w:p>
  </w:footnote>
  <w:footnote w:type="continuationSeparator" w:id="0">
    <w:p w:rsidR="00732CA4" w:rsidRDefault="00732CA4" w:rsidP="00D1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E40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E40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79" w:rsidRDefault="00E40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6CF7"/>
    <w:multiLevelType w:val="hybridMultilevel"/>
    <w:tmpl w:val="D5C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54326"/>
    <w:multiLevelType w:val="hybridMultilevel"/>
    <w:tmpl w:val="F8E65A76"/>
    <w:lvl w:ilvl="0" w:tplc="6DAE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FF1"/>
    <w:rsid w:val="00000DA1"/>
    <w:rsid w:val="0001058E"/>
    <w:rsid w:val="0001149B"/>
    <w:rsid w:val="000414D6"/>
    <w:rsid w:val="00062303"/>
    <w:rsid w:val="000655C0"/>
    <w:rsid w:val="0009702C"/>
    <w:rsid w:val="0011309A"/>
    <w:rsid w:val="00127BE1"/>
    <w:rsid w:val="00140FF1"/>
    <w:rsid w:val="00166486"/>
    <w:rsid w:val="001E4A93"/>
    <w:rsid w:val="002175AF"/>
    <w:rsid w:val="00246328"/>
    <w:rsid w:val="002739D8"/>
    <w:rsid w:val="0029234D"/>
    <w:rsid w:val="002D010C"/>
    <w:rsid w:val="002D01AB"/>
    <w:rsid w:val="002F2F01"/>
    <w:rsid w:val="00341CDC"/>
    <w:rsid w:val="00364DFC"/>
    <w:rsid w:val="00385B56"/>
    <w:rsid w:val="003C175D"/>
    <w:rsid w:val="003C1C13"/>
    <w:rsid w:val="003E6FE8"/>
    <w:rsid w:val="003F7923"/>
    <w:rsid w:val="0049463F"/>
    <w:rsid w:val="004A3A06"/>
    <w:rsid w:val="004C72B5"/>
    <w:rsid w:val="00513D0B"/>
    <w:rsid w:val="00517FBD"/>
    <w:rsid w:val="00522F12"/>
    <w:rsid w:val="0053302C"/>
    <w:rsid w:val="00543579"/>
    <w:rsid w:val="0054732E"/>
    <w:rsid w:val="00573A7D"/>
    <w:rsid w:val="00582936"/>
    <w:rsid w:val="00582EE4"/>
    <w:rsid w:val="00583BD5"/>
    <w:rsid w:val="00584F58"/>
    <w:rsid w:val="005A43A2"/>
    <w:rsid w:val="005C38B4"/>
    <w:rsid w:val="00602BDC"/>
    <w:rsid w:val="006165CC"/>
    <w:rsid w:val="00620CE9"/>
    <w:rsid w:val="00634620"/>
    <w:rsid w:val="0064386E"/>
    <w:rsid w:val="00672654"/>
    <w:rsid w:val="0069726B"/>
    <w:rsid w:val="006D2CF2"/>
    <w:rsid w:val="006F5E79"/>
    <w:rsid w:val="00706DBD"/>
    <w:rsid w:val="00732CA4"/>
    <w:rsid w:val="00736387"/>
    <w:rsid w:val="007521F9"/>
    <w:rsid w:val="00795D7D"/>
    <w:rsid w:val="007D5727"/>
    <w:rsid w:val="00830530"/>
    <w:rsid w:val="008C333E"/>
    <w:rsid w:val="008E4E7C"/>
    <w:rsid w:val="00915809"/>
    <w:rsid w:val="00973093"/>
    <w:rsid w:val="009767FF"/>
    <w:rsid w:val="00A06057"/>
    <w:rsid w:val="00A35E64"/>
    <w:rsid w:val="00A671F2"/>
    <w:rsid w:val="00AB1FEB"/>
    <w:rsid w:val="00AC191C"/>
    <w:rsid w:val="00AD7DF6"/>
    <w:rsid w:val="00B14BDD"/>
    <w:rsid w:val="00B16D00"/>
    <w:rsid w:val="00B20B27"/>
    <w:rsid w:val="00B951A0"/>
    <w:rsid w:val="00BA184F"/>
    <w:rsid w:val="00BC7A5C"/>
    <w:rsid w:val="00BD7874"/>
    <w:rsid w:val="00BE0D1A"/>
    <w:rsid w:val="00C034A4"/>
    <w:rsid w:val="00C51C9E"/>
    <w:rsid w:val="00C67139"/>
    <w:rsid w:val="00C725DB"/>
    <w:rsid w:val="00CB05B9"/>
    <w:rsid w:val="00CD018D"/>
    <w:rsid w:val="00D03903"/>
    <w:rsid w:val="00D11BCB"/>
    <w:rsid w:val="00D1211E"/>
    <w:rsid w:val="00D64C8B"/>
    <w:rsid w:val="00D712DB"/>
    <w:rsid w:val="00D8598A"/>
    <w:rsid w:val="00DA29C6"/>
    <w:rsid w:val="00DA335C"/>
    <w:rsid w:val="00DA5FF2"/>
    <w:rsid w:val="00DA69EA"/>
    <w:rsid w:val="00DC1562"/>
    <w:rsid w:val="00DF0A8D"/>
    <w:rsid w:val="00E40079"/>
    <w:rsid w:val="00E67489"/>
    <w:rsid w:val="00E858F6"/>
    <w:rsid w:val="00EE7DB9"/>
    <w:rsid w:val="00F2597A"/>
    <w:rsid w:val="00F37C4F"/>
    <w:rsid w:val="00F46144"/>
    <w:rsid w:val="00F54E28"/>
    <w:rsid w:val="00F71BDB"/>
    <w:rsid w:val="00F81C5F"/>
    <w:rsid w:val="00FC02BB"/>
    <w:rsid w:val="00FE078A"/>
    <w:rsid w:val="00FE4BF2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15602-3CE6-415F-AEF4-86FD8AE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F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140FF1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40FF1"/>
    <w:pPr>
      <w:widowControl/>
      <w:overflowPunct/>
      <w:autoSpaceDE/>
      <w:autoSpaceDN/>
      <w:adjustRightInd/>
    </w:pPr>
    <w:rPr>
      <w:rFonts w:ascii="Calibri" w:eastAsia="Calibri" w:hAnsi="Calibri"/>
      <w:b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5FF2"/>
    <w:rPr>
      <w:rFonts w:ascii="Times New Roman" w:hAnsi="Times New Roman" w:cs="Times New Roman"/>
      <w:kern w:val="28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140FF1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12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211E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21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1211E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DFC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37</cp:revision>
  <cp:lastPrinted>2022-12-19T08:37:00Z</cp:lastPrinted>
  <dcterms:created xsi:type="dcterms:W3CDTF">2018-12-10T09:43:00Z</dcterms:created>
  <dcterms:modified xsi:type="dcterms:W3CDTF">2022-12-19T08:37:00Z</dcterms:modified>
</cp:coreProperties>
</file>