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0A5E" w14:textId="169D5FB4" w:rsidR="004E45B5" w:rsidRPr="004F449D" w:rsidRDefault="00201B4F" w:rsidP="00201B4F">
      <w:pPr>
        <w:pStyle w:val="Default"/>
        <w:spacing w:line="276" w:lineRule="auto"/>
        <w:jc w:val="right"/>
        <w:rPr>
          <w:i/>
          <w:color w:val="auto"/>
        </w:rPr>
      </w:pPr>
      <w:r w:rsidRPr="004F449D">
        <w:rPr>
          <w:i/>
          <w:color w:val="auto"/>
        </w:rPr>
        <w:t>PROJEKT</w:t>
      </w:r>
    </w:p>
    <w:p w14:paraId="6D4386AC" w14:textId="77777777" w:rsidR="004E45B5" w:rsidRPr="006266A4" w:rsidRDefault="004E45B5" w:rsidP="004F449D">
      <w:pPr>
        <w:pStyle w:val="Default"/>
        <w:spacing w:line="360" w:lineRule="auto"/>
        <w:jc w:val="center"/>
        <w:rPr>
          <w:b/>
          <w:bCs/>
        </w:rPr>
      </w:pPr>
      <w:r w:rsidRPr="006266A4">
        <w:rPr>
          <w:b/>
          <w:bCs/>
        </w:rPr>
        <w:t xml:space="preserve">UCHWAŁA NR </w:t>
      </w:r>
      <w:r w:rsidRPr="006266A4">
        <w:rPr>
          <w:b/>
        </w:rPr>
        <w:t>XLVII</w:t>
      </w:r>
      <w:r w:rsidRPr="006266A4">
        <w:rPr>
          <w:b/>
          <w:bCs/>
        </w:rPr>
        <w:t>/……/2023</w:t>
      </w:r>
    </w:p>
    <w:p w14:paraId="52925C1C" w14:textId="77777777" w:rsidR="004E45B5" w:rsidRPr="006266A4" w:rsidRDefault="004E45B5" w:rsidP="004F449D">
      <w:pPr>
        <w:pStyle w:val="Default"/>
        <w:spacing w:line="360" w:lineRule="auto"/>
        <w:jc w:val="center"/>
        <w:rPr>
          <w:b/>
          <w:bCs/>
        </w:rPr>
      </w:pPr>
      <w:r w:rsidRPr="006266A4">
        <w:rPr>
          <w:b/>
          <w:bCs/>
        </w:rPr>
        <w:t xml:space="preserve">RADY GMINY PERZÓW </w:t>
      </w:r>
    </w:p>
    <w:p w14:paraId="53E4801A" w14:textId="739D67AB" w:rsidR="004E45B5" w:rsidRPr="004F449D" w:rsidRDefault="004E45B5" w:rsidP="004F449D">
      <w:pPr>
        <w:pStyle w:val="Default"/>
        <w:spacing w:line="360" w:lineRule="auto"/>
        <w:jc w:val="center"/>
      </w:pPr>
      <w:r w:rsidRPr="004F449D">
        <w:t xml:space="preserve">z dnia </w:t>
      </w:r>
      <w:r w:rsidR="004F449D" w:rsidRPr="004F449D">
        <w:t>26 stycznia</w:t>
      </w:r>
      <w:r w:rsidRPr="004F449D">
        <w:t>202</w:t>
      </w:r>
      <w:r w:rsidR="00557DCE" w:rsidRPr="004F449D">
        <w:t>3</w:t>
      </w:r>
      <w:r w:rsidRPr="004F449D">
        <w:t xml:space="preserve"> r.</w:t>
      </w:r>
    </w:p>
    <w:p w14:paraId="7FC2AA6B" w14:textId="77777777" w:rsidR="004E45B5" w:rsidRPr="006266A4" w:rsidRDefault="004E45B5" w:rsidP="004E45B5">
      <w:pPr>
        <w:pStyle w:val="Default"/>
      </w:pPr>
    </w:p>
    <w:p w14:paraId="6A10C18F" w14:textId="77777777" w:rsidR="004E45B5" w:rsidRPr="006266A4" w:rsidRDefault="004E45B5" w:rsidP="004E45B5">
      <w:pPr>
        <w:pStyle w:val="Default"/>
        <w:rPr>
          <w:b/>
          <w:bCs/>
        </w:rPr>
      </w:pPr>
      <w:r w:rsidRPr="006266A4">
        <w:rPr>
          <w:b/>
          <w:bCs/>
        </w:rPr>
        <w:t>w sprawie rozpatrzenia skargi na działalność Wójta Gminy Perzów</w:t>
      </w:r>
      <w:r w:rsidR="000271F9" w:rsidRPr="006266A4">
        <w:rPr>
          <w:b/>
          <w:bCs/>
        </w:rPr>
        <w:t xml:space="preserve">. </w:t>
      </w:r>
      <w:r w:rsidRPr="006266A4">
        <w:rPr>
          <w:b/>
          <w:bCs/>
        </w:rPr>
        <w:t xml:space="preserve"> </w:t>
      </w:r>
    </w:p>
    <w:p w14:paraId="324065E2" w14:textId="77777777" w:rsidR="004E45B5" w:rsidRPr="006266A4" w:rsidRDefault="004E45B5" w:rsidP="004E45B5">
      <w:pPr>
        <w:pStyle w:val="Default"/>
      </w:pPr>
    </w:p>
    <w:p w14:paraId="42AD8BA8" w14:textId="4B9D55B1" w:rsidR="004E45B5" w:rsidRPr="006266A4" w:rsidRDefault="004E45B5" w:rsidP="004F449D">
      <w:pPr>
        <w:pStyle w:val="Default"/>
        <w:ind w:firstLine="708"/>
        <w:jc w:val="both"/>
      </w:pPr>
      <w:r w:rsidRPr="006266A4">
        <w:t xml:space="preserve">Na podstawie art. 18b ust. 1 ustawy z </w:t>
      </w:r>
      <w:r w:rsidR="000271F9" w:rsidRPr="006266A4">
        <w:t xml:space="preserve">dnia </w:t>
      </w:r>
      <w:r w:rsidRPr="006266A4">
        <w:t>08</w:t>
      </w:r>
      <w:r w:rsidR="00303696" w:rsidRPr="006266A4">
        <w:t xml:space="preserve"> marca 1</w:t>
      </w:r>
      <w:r w:rsidRPr="006266A4">
        <w:t>990 r. o samorządzie gminnym (</w:t>
      </w:r>
      <w:proofErr w:type="spellStart"/>
      <w:r w:rsidR="00303696" w:rsidRPr="006266A4">
        <w:t>t</w:t>
      </w:r>
      <w:r w:rsidR="00557DCE" w:rsidRPr="006266A4">
        <w:t>.</w:t>
      </w:r>
      <w:r w:rsidR="00303696" w:rsidRPr="006266A4">
        <w:t>j</w:t>
      </w:r>
      <w:proofErr w:type="spellEnd"/>
      <w:r w:rsidR="00303696" w:rsidRPr="006266A4">
        <w:t xml:space="preserve">. </w:t>
      </w:r>
      <w:r w:rsidRPr="006266A4">
        <w:t>Dz. U. z 202</w:t>
      </w:r>
      <w:r w:rsidR="00557DCE" w:rsidRPr="006266A4">
        <w:t>3</w:t>
      </w:r>
      <w:r w:rsidRPr="006266A4">
        <w:t xml:space="preserve"> r. poz. </w:t>
      </w:r>
      <w:r w:rsidR="00557DCE" w:rsidRPr="006266A4">
        <w:t>40</w:t>
      </w:r>
      <w:r w:rsidRPr="006266A4">
        <w:t xml:space="preserve">), w związku z art. 229 pkt 3 ustawy z </w:t>
      </w:r>
      <w:r w:rsidR="000271F9" w:rsidRPr="006266A4">
        <w:t xml:space="preserve">dnia </w:t>
      </w:r>
      <w:r w:rsidRPr="006266A4">
        <w:t>14</w:t>
      </w:r>
      <w:r w:rsidR="00303696" w:rsidRPr="006266A4">
        <w:t xml:space="preserve"> czerwca </w:t>
      </w:r>
      <w:r w:rsidRPr="006266A4">
        <w:t xml:space="preserve">1960 r. </w:t>
      </w:r>
      <w:r w:rsidR="00303696" w:rsidRPr="006266A4">
        <w:t xml:space="preserve">- </w:t>
      </w:r>
      <w:r w:rsidRPr="006266A4">
        <w:t>Kodeks postępowania administracyjnego (</w:t>
      </w:r>
      <w:proofErr w:type="spellStart"/>
      <w:r w:rsidR="00303696" w:rsidRPr="006266A4">
        <w:t>t</w:t>
      </w:r>
      <w:r w:rsidR="00557DCE" w:rsidRPr="006266A4">
        <w:t>.</w:t>
      </w:r>
      <w:r w:rsidR="00303696" w:rsidRPr="006266A4">
        <w:t>j</w:t>
      </w:r>
      <w:proofErr w:type="spellEnd"/>
      <w:r w:rsidR="00303696" w:rsidRPr="006266A4">
        <w:t xml:space="preserve">. </w:t>
      </w:r>
      <w:r w:rsidRPr="006266A4">
        <w:t xml:space="preserve">Dz. U. z 2022 r. poz. 2000 ze zm.), uchwala się, </w:t>
      </w:r>
      <w:r w:rsidR="00303696" w:rsidRPr="006266A4">
        <w:t xml:space="preserve">                          </w:t>
      </w:r>
      <w:r w:rsidRPr="006266A4">
        <w:t xml:space="preserve">co następuje: </w:t>
      </w:r>
    </w:p>
    <w:p w14:paraId="16D38460" w14:textId="77777777" w:rsidR="000A678D" w:rsidRPr="006266A4" w:rsidRDefault="000A678D" w:rsidP="004E45B5">
      <w:pPr>
        <w:pStyle w:val="Default"/>
      </w:pPr>
    </w:p>
    <w:p w14:paraId="4B8A1045" w14:textId="048EB90D" w:rsidR="00303696" w:rsidRPr="006266A4" w:rsidRDefault="000A678D" w:rsidP="000A678D">
      <w:pPr>
        <w:pStyle w:val="Default"/>
        <w:jc w:val="both"/>
      </w:pPr>
      <w:r w:rsidRPr="006266A4">
        <w:rPr>
          <w:b/>
          <w:bCs/>
        </w:rPr>
        <w:t xml:space="preserve">§ 1. </w:t>
      </w:r>
      <w:r w:rsidRPr="006266A4">
        <w:t xml:space="preserve">Po rozpatrzeniu skargi złożonej w dniu 13.12.2022 r., przez Panią Annę Woźnicką, </w:t>
      </w:r>
      <w:r w:rsidR="001657B3" w:rsidRPr="006266A4">
        <w:t xml:space="preserve">                        </w:t>
      </w:r>
      <w:r w:rsidRPr="006266A4">
        <w:t>na Wójta Gminy Perzów</w:t>
      </w:r>
      <w:r w:rsidR="001657B3" w:rsidRPr="006266A4">
        <w:t>,</w:t>
      </w:r>
      <w:r w:rsidRPr="006266A4">
        <w:t xml:space="preserve"> w związku z niewykonywaniem przez niego czynności nakazanych prawem, polegających na zapewnieniu dostępu do danych przestrzennych dotyczących miejscowych planów zagospodarowania przestrzennego, </w:t>
      </w:r>
      <w:r w:rsidRPr="006266A4">
        <w:rPr>
          <w:b/>
        </w:rPr>
        <w:t xml:space="preserve">uznaje się skargę za </w:t>
      </w:r>
      <w:r w:rsidR="006266A4" w:rsidRPr="006266A4">
        <w:rPr>
          <w:b/>
        </w:rPr>
        <w:t>nie</w:t>
      </w:r>
      <w:r w:rsidRPr="006266A4">
        <w:rPr>
          <w:b/>
        </w:rPr>
        <w:t>zasadną</w:t>
      </w:r>
      <w:r w:rsidR="001657B3" w:rsidRPr="006266A4">
        <w:t xml:space="preserve">,                     </w:t>
      </w:r>
      <w:r w:rsidRPr="006266A4">
        <w:t xml:space="preserve"> z przyczyn określonych w uzasadnieniu stanowiącym załącznik do niniejszej uchwały.</w:t>
      </w:r>
    </w:p>
    <w:p w14:paraId="0A9F0627" w14:textId="77777777" w:rsidR="00303696" w:rsidRPr="006266A4" w:rsidRDefault="00303696" w:rsidP="00303696">
      <w:pPr>
        <w:pStyle w:val="Default"/>
        <w:jc w:val="both"/>
      </w:pPr>
    </w:p>
    <w:p w14:paraId="11BBCCE7" w14:textId="725DEADB" w:rsidR="001657B3" w:rsidRPr="004F449D" w:rsidRDefault="001657B3" w:rsidP="001657B3">
      <w:pPr>
        <w:pStyle w:val="Default"/>
        <w:jc w:val="both"/>
      </w:pPr>
      <w:r w:rsidRPr="004F449D">
        <w:rPr>
          <w:b/>
          <w:bCs/>
        </w:rPr>
        <w:t xml:space="preserve">§ 2. </w:t>
      </w:r>
      <w:r w:rsidRPr="004F449D">
        <w:t xml:space="preserve">Zobowiązuje się Przewodniczącego Rady Gminy Perzów do zawiadomienia skarżącej                               o sposobie załatwienie skargi, poprzez przesłanie niniejszej uchwały. </w:t>
      </w:r>
    </w:p>
    <w:p w14:paraId="6CB07F60" w14:textId="77777777" w:rsidR="00303696" w:rsidRPr="006266A4" w:rsidRDefault="00303696" w:rsidP="00303696">
      <w:pPr>
        <w:pStyle w:val="Default"/>
        <w:jc w:val="both"/>
      </w:pPr>
    </w:p>
    <w:p w14:paraId="4A136E53" w14:textId="77777777" w:rsidR="00305B25" w:rsidRPr="004F449D" w:rsidRDefault="004E45B5" w:rsidP="00303696">
      <w:pPr>
        <w:jc w:val="both"/>
        <w:rPr>
          <w:rFonts w:ascii="Times New Roman" w:hAnsi="Times New Roman" w:cs="Times New Roman"/>
          <w:sz w:val="24"/>
          <w:szCs w:val="24"/>
        </w:rPr>
      </w:pPr>
      <w:r w:rsidRPr="006266A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657B3" w:rsidRPr="006266A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266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266A4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Pr="004F449D">
        <w:rPr>
          <w:rFonts w:ascii="Times New Roman" w:hAnsi="Times New Roman" w:cs="Times New Roman"/>
          <w:sz w:val="24"/>
          <w:szCs w:val="24"/>
        </w:rPr>
        <w:t>.</w:t>
      </w:r>
    </w:p>
    <w:p w14:paraId="667C4815" w14:textId="77777777" w:rsidR="001657B3" w:rsidRPr="004F449D" w:rsidRDefault="001657B3" w:rsidP="00303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636FA" w14:textId="77777777" w:rsidR="001657B3" w:rsidRPr="004F449D" w:rsidRDefault="001657B3" w:rsidP="00303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7FD7F" w14:textId="77777777" w:rsidR="001657B3" w:rsidRPr="004F449D" w:rsidRDefault="001657B3" w:rsidP="00303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4C175" w14:textId="77777777" w:rsidR="001657B3" w:rsidRPr="004F449D" w:rsidRDefault="001657B3" w:rsidP="00303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E9AEA" w14:textId="77777777" w:rsidR="001657B3" w:rsidRPr="004F449D" w:rsidRDefault="001657B3" w:rsidP="00303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9F521" w14:textId="77777777" w:rsidR="001657B3" w:rsidRPr="004F449D" w:rsidRDefault="001657B3" w:rsidP="00303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D989A" w14:textId="77777777" w:rsidR="001657B3" w:rsidRPr="004F449D" w:rsidRDefault="001657B3" w:rsidP="00303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42CD3" w14:textId="77777777" w:rsidR="001657B3" w:rsidRPr="004F449D" w:rsidRDefault="001657B3" w:rsidP="00303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8958A" w14:textId="77777777" w:rsidR="001657B3" w:rsidRPr="004F449D" w:rsidRDefault="001657B3" w:rsidP="00303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D7E69" w14:textId="77777777" w:rsidR="001657B3" w:rsidRPr="004F449D" w:rsidRDefault="001657B3" w:rsidP="00303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77396" w14:textId="77777777" w:rsidR="001657B3" w:rsidRPr="004F449D" w:rsidRDefault="001657B3" w:rsidP="00303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A1BA2" w14:textId="77777777" w:rsidR="001657B3" w:rsidRPr="004F449D" w:rsidRDefault="001657B3" w:rsidP="00303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2DD08" w14:textId="77777777" w:rsidR="001657B3" w:rsidRPr="004F449D" w:rsidRDefault="001657B3" w:rsidP="00303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66B2D" w14:textId="77777777" w:rsidR="001657B3" w:rsidRDefault="001657B3" w:rsidP="00303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D39CB" w14:textId="77777777" w:rsidR="004F449D" w:rsidRPr="004F449D" w:rsidRDefault="004F449D" w:rsidP="00303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8A6D12" w14:textId="77777777" w:rsidR="001657B3" w:rsidRPr="004F449D" w:rsidRDefault="001657B3" w:rsidP="00303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72F92" w14:textId="77777777" w:rsidR="008E3827" w:rsidRPr="004F449D" w:rsidRDefault="008E3827" w:rsidP="00303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0C42A" w14:textId="651BBCDA" w:rsidR="000271F9" w:rsidRPr="006266A4" w:rsidRDefault="004F449D" w:rsidP="004F449D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Uzasadnienie </w:t>
      </w:r>
    </w:p>
    <w:p w14:paraId="2E825A13" w14:textId="5898EBBD" w:rsidR="000271F9" w:rsidRPr="006266A4" w:rsidRDefault="004F449D" w:rsidP="004F449D">
      <w:pPr>
        <w:pStyle w:val="Default"/>
        <w:spacing w:line="360" w:lineRule="auto"/>
        <w:jc w:val="center"/>
        <w:rPr>
          <w:b/>
          <w:bCs/>
        </w:rPr>
      </w:pPr>
      <w:r w:rsidRPr="006266A4">
        <w:rPr>
          <w:b/>
          <w:bCs/>
        </w:rPr>
        <w:t xml:space="preserve">do uchwały nr </w:t>
      </w:r>
      <w:r>
        <w:rPr>
          <w:b/>
        </w:rPr>
        <w:t>XLVII</w:t>
      </w:r>
      <w:r w:rsidRPr="006266A4">
        <w:rPr>
          <w:b/>
          <w:bCs/>
        </w:rPr>
        <w:t>/……/2023</w:t>
      </w:r>
    </w:p>
    <w:p w14:paraId="59C64412" w14:textId="06FE1DB0" w:rsidR="000271F9" w:rsidRPr="006266A4" w:rsidRDefault="004F449D" w:rsidP="004F449D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Rady Gminy P</w:t>
      </w:r>
      <w:r w:rsidRPr="006266A4">
        <w:rPr>
          <w:b/>
          <w:bCs/>
        </w:rPr>
        <w:t xml:space="preserve">erzów </w:t>
      </w:r>
    </w:p>
    <w:p w14:paraId="5ACF93B9" w14:textId="397F66FE" w:rsidR="000271F9" w:rsidRPr="004F449D" w:rsidRDefault="000271F9" w:rsidP="004F449D">
      <w:pPr>
        <w:pStyle w:val="Default"/>
        <w:spacing w:line="360" w:lineRule="auto"/>
        <w:jc w:val="center"/>
        <w:rPr>
          <w:b/>
        </w:rPr>
      </w:pPr>
      <w:r w:rsidRPr="006266A4">
        <w:rPr>
          <w:b/>
        </w:rPr>
        <w:t xml:space="preserve">z dnia </w:t>
      </w:r>
      <w:r w:rsidR="004F449D">
        <w:rPr>
          <w:b/>
        </w:rPr>
        <w:t>26 stycznia</w:t>
      </w:r>
      <w:r w:rsidRPr="006266A4">
        <w:rPr>
          <w:b/>
        </w:rPr>
        <w:t xml:space="preserve"> 202</w:t>
      </w:r>
      <w:r w:rsidR="00557DCE" w:rsidRPr="006266A4">
        <w:rPr>
          <w:b/>
        </w:rPr>
        <w:t>3</w:t>
      </w:r>
      <w:r w:rsidRPr="006266A4">
        <w:rPr>
          <w:b/>
        </w:rPr>
        <w:t xml:space="preserve"> r.</w:t>
      </w:r>
    </w:p>
    <w:p w14:paraId="68630AE7" w14:textId="77777777" w:rsidR="000271F9" w:rsidRPr="006266A4" w:rsidRDefault="000271F9" w:rsidP="00B229B4">
      <w:pPr>
        <w:pStyle w:val="Default"/>
        <w:jc w:val="both"/>
      </w:pPr>
    </w:p>
    <w:p w14:paraId="14FCCDB3" w14:textId="5758C21D" w:rsidR="001657B3" w:rsidRDefault="000271F9" w:rsidP="00B229B4">
      <w:pPr>
        <w:pStyle w:val="Default"/>
        <w:jc w:val="both"/>
        <w:rPr>
          <w:b/>
          <w:bCs/>
        </w:rPr>
      </w:pPr>
      <w:r w:rsidRPr="006266A4">
        <w:rPr>
          <w:b/>
          <w:bCs/>
        </w:rPr>
        <w:t>w sprawie rozpatrzenia skargi na działalność Wójta Gminy Perzów</w:t>
      </w:r>
      <w:r w:rsidR="00B229B4">
        <w:rPr>
          <w:b/>
          <w:bCs/>
        </w:rPr>
        <w:t>.</w:t>
      </w:r>
      <w:bookmarkStart w:id="0" w:name="_GoBack"/>
      <w:bookmarkEnd w:id="0"/>
      <w:r w:rsidRPr="006266A4">
        <w:rPr>
          <w:b/>
          <w:bCs/>
        </w:rPr>
        <w:t xml:space="preserve"> </w:t>
      </w:r>
    </w:p>
    <w:p w14:paraId="54D88DCA" w14:textId="77777777" w:rsidR="004F449D" w:rsidRPr="004F449D" w:rsidRDefault="004F449D" w:rsidP="004F449D">
      <w:pPr>
        <w:pStyle w:val="Default"/>
        <w:rPr>
          <w:b/>
          <w:bCs/>
        </w:rPr>
      </w:pPr>
    </w:p>
    <w:p w14:paraId="416BFB75" w14:textId="3132476C" w:rsidR="004052D4" w:rsidRPr="006266A4" w:rsidRDefault="0063135C" w:rsidP="004F449D">
      <w:pPr>
        <w:pStyle w:val="Default"/>
        <w:spacing w:after="120"/>
        <w:ind w:firstLine="709"/>
        <w:jc w:val="both"/>
      </w:pPr>
      <w:r w:rsidRPr="006266A4">
        <w:t xml:space="preserve">W dniu 13.12.2022 r. Pani Anna Woźnicka złożyła skargę na Wójta </w:t>
      </w:r>
      <w:r w:rsidR="004F449D">
        <w:t>Gminy Perzów, w </w:t>
      </w:r>
      <w:r w:rsidRPr="006266A4">
        <w:t>związku z niewykonywaniem przez niego czynności nakazanych prawem, polegających na zapewnieniu dostępu do danych przestrzennych dotyczących miejscowych planów zagospodarowania przestrzennego zgodnie z obowiązującymi przepisami prawa</w:t>
      </w:r>
      <w:r w:rsidR="004F449D">
        <w:t>, a w </w:t>
      </w:r>
      <w:r w:rsidR="00BE0A41" w:rsidRPr="006266A4">
        <w:t xml:space="preserve">szczególności : </w:t>
      </w:r>
    </w:p>
    <w:p w14:paraId="669A9084" w14:textId="78A214CC" w:rsidR="00BE0A41" w:rsidRPr="006266A4" w:rsidRDefault="00BE0A41" w:rsidP="00BE0A41">
      <w:pPr>
        <w:pStyle w:val="Default"/>
        <w:numPr>
          <w:ilvl w:val="0"/>
          <w:numId w:val="2"/>
        </w:numPr>
        <w:spacing w:after="120"/>
        <w:ind w:left="709" w:hanging="425"/>
        <w:jc w:val="both"/>
      </w:pPr>
      <w:r w:rsidRPr="006266A4">
        <w:t xml:space="preserve">art. 67a – 67c ustawy z dnia 27 marca </w:t>
      </w:r>
      <w:r w:rsidR="007D413C" w:rsidRPr="006266A4">
        <w:t xml:space="preserve">2003 r. </w:t>
      </w:r>
      <w:r w:rsidRPr="006266A4">
        <w:t xml:space="preserve">o planowaniu i zagospodarowaniu przestrzennym ( </w:t>
      </w:r>
      <w:proofErr w:type="spellStart"/>
      <w:r w:rsidRPr="006266A4">
        <w:t>t</w:t>
      </w:r>
      <w:r w:rsidR="00557DCE" w:rsidRPr="006266A4">
        <w:t>.</w:t>
      </w:r>
      <w:r w:rsidRPr="006266A4">
        <w:t>j</w:t>
      </w:r>
      <w:proofErr w:type="spellEnd"/>
      <w:r w:rsidRPr="006266A4">
        <w:t xml:space="preserve">. Dz.U. z 2022 r., poz. 503, ze zm. ), </w:t>
      </w:r>
    </w:p>
    <w:p w14:paraId="52A71010" w14:textId="7995D485" w:rsidR="007D413C" w:rsidRPr="006266A4" w:rsidRDefault="00BE0A41" w:rsidP="007D413C">
      <w:pPr>
        <w:pStyle w:val="Default"/>
        <w:numPr>
          <w:ilvl w:val="0"/>
          <w:numId w:val="2"/>
        </w:numPr>
        <w:spacing w:after="120"/>
        <w:ind w:left="709" w:hanging="425"/>
        <w:jc w:val="both"/>
      </w:pPr>
      <w:r w:rsidRPr="006266A4">
        <w:t xml:space="preserve">ustawą z dnia </w:t>
      </w:r>
      <w:r w:rsidR="007D413C" w:rsidRPr="006266A4">
        <w:t xml:space="preserve">4 marca 2010 r. o infrastrukturze informacji przestrzennej ( </w:t>
      </w:r>
      <w:proofErr w:type="spellStart"/>
      <w:r w:rsidR="007D413C" w:rsidRPr="006266A4">
        <w:t>t</w:t>
      </w:r>
      <w:r w:rsidR="00557DCE" w:rsidRPr="006266A4">
        <w:t>.</w:t>
      </w:r>
      <w:r w:rsidR="007D413C" w:rsidRPr="006266A4">
        <w:t>j</w:t>
      </w:r>
      <w:proofErr w:type="spellEnd"/>
      <w:r w:rsidR="007D413C" w:rsidRPr="006266A4">
        <w:t>. Dz.U.</w:t>
      </w:r>
      <w:r w:rsidR="00B05CB7" w:rsidRPr="006266A4">
        <w:t xml:space="preserve"> </w:t>
      </w:r>
      <w:r w:rsidR="007D413C" w:rsidRPr="006266A4">
        <w:t xml:space="preserve">z 2021 r., poz.214 ), </w:t>
      </w:r>
    </w:p>
    <w:p w14:paraId="6E20162B" w14:textId="77777777" w:rsidR="00B05CB7" w:rsidRPr="006266A4" w:rsidRDefault="00B05CB7" w:rsidP="00B05CB7">
      <w:pPr>
        <w:pStyle w:val="Default"/>
        <w:numPr>
          <w:ilvl w:val="0"/>
          <w:numId w:val="2"/>
        </w:numPr>
        <w:spacing w:after="120"/>
        <w:ind w:left="709" w:hanging="425"/>
        <w:jc w:val="both"/>
      </w:pPr>
      <w:r w:rsidRPr="006266A4">
        <w:t>R</w:t>
      </w:r>
      <w:r w:rsidR="007D413C" w:rsidRPr="006266A4">
        <w:t>ozporządzeni</w:t>
      </w:r>
      <w:r w:rsidRPr="006266A4">
        <w:t>em</w:t>
      </w:r>
      <w:r w:rsidR="007D413C" w:rsidRPr="006266A4">
        <w:t xml:space="preserve"> Komisji Europejskiej (UE) Nr 1088/2010 z dnia 23 listopada 2010 r. zmieniając</w:t>
      </w:r>
      <w:r w:rsidRPr="006266A4">
        <w:t>ym R</w:t>
      </w:r>
      <w:r w:rsidR="007D413C" w:rsidRPr="006266A4">
        <w:t xml:space="preserve">ozporządzenie (WE) nr 976/2009 w zakresie usług pobierania i usług przekształcania, </w:t>
      </w:r>
    </w:p>
    <w:p w14:paraId="5FFF6016" w14:textId="77777777" w:rsidR="007D413C" w:rsidRPr="006266A4" w:rsidRDefault="00B05CB7" w:rsidP="00B05CB7">
      <w:pPr>
        <w:pStyle w:val="Default"/>
        <w:numPr>
          <w:ilvl w:val="0"/>
          <w:numId w:val="2"/>
        </w:numPr>
        <w:spacing w:after="120"/>
        <w:ind w:left="709" w:hanging="425"/>
        <w:jc w:val="both"/>
      </w:pPr>
      <w:r w:rsidRPr="006266A4">
        <w:t>R</w:t>
      </w:r>
      <w:r w:rsidR="007D413C" w:rsidRPr="006266A4">
        <w:t>ozporządzeni</w:t>
      </w:r>
      <w:r w:rsidRPr="006266A4">
        <w:t>em</w:t>
      </w:r>
      <w:r w:rsidR="007D413C" w:rsidRPr="006266A4">
        <w:t xml:space="preserve"> Ministra Rozwoju, Pracy i Technologii z dnia 26 października 2020 r. w sprawie zbiorów danych przestrzennych oraz metadanych w zakresie zagospodarowania przestrzennego (Dz. U. z 2020 r. poz. 1916)</w:t>
      </w:r>
      <w:r w:rsidRPr="006266A4">
        <w:t xml:space="preserve">. </w:t>
      </w:r>
      <w:r w:rsidR="007D413C" w:rsidRPr="006266A4">
        <w:t xml:space="preserve"> </w:t>
      </w:r>
    </w:p>
    <w:p w14:paraId="63161E8E" w14:textId="06EDAC26" w:rsidR="001657B3" w:rsidRPr="006266A4" w:rsidRDefault="001657B3" w:rsidP="000271F9">
      <w:pPr>
        <w:pStyle w:val="Default"/>
        <w:spacing w:after="120"/>
        <w:ind w:firstLine="709"/>
        <w:jc w:val="both"/>
      </w:pPr>
      <w:r w:rsidRPr="006266A4">
        <w:t xml:space="preserve">Zgodnie z art. 227 </w:t>
      </w:r>
      <w:r w:rsidR="000271F9" w:rsidRPr="006266A4">
        <w:t xml:space="preserve">ustawy z dnia 14 czerwca 1960 r. - Kodeks postępowania administracyjnego </w:t>
      </w:r>
      <w:r w:rsidR="000271F9" w:rsidRPr="004F449D">
        <w:rPr>
          <w:color w:val="auto"/>
        </w:rPr>
        <w:t>(</w:t>
      </w:r>
      <w:proofErr w:type="spellStart"/>
      <w:r w:rsidR="000271F9" w:rsidRPr="004F449D">
        <w:rPr>
          <w:color w:val="auto"/>
        </w:rPr>
        <w:t>t</w:t>
      </w:r>
      <w:r w:rsidR="00557DCE" w:rsidRPr="004F449D">
        <w:rPr>
          <w:color w:val="auto"/>
        </w:rPr>
        <w:t>.</w:t>
      </w:r>
      <w:r w:rsidR="000271F9" w:rsidRPr="004F449D">
        <w:rPr>
          <w:color w:val="auto"/>
        </w:rPr>
        <w:t>j</w:t>
      </w:r>
      <w:proofErr w:type="spellEnd"/>
      <w:r w:rsidR="000271F9" w:rsidRPr="004F449D">
        <w:rPr>
          <w:color w:val="auto"/>
        </w:rPr>
        <w:t>. Dz. U. z 202</w:t>
      </w:r>
      <w:r w:rsidR="00121FA7" w:rsidRPr="004F449D">
        <w:rPr>
          <w:color w:val="auto"/>
        </w:rPr>
        <w:t>2</w:t>
      </w:r>
      <w:r w:rsidR="000271F9" w:rsidRPr="004F449D">
        <w:rPr>
          <w:color w:val="auto"/>
        </w:rPr>
        <w:t xml:space="preserve"> r. poz. </w:t>
      </w:r>
      <w:r w:rsidR="00121FA7" w:rsidRPr="004F449D">
        <w:rPr>
          <w:color w:val="auto"/>
        </w:rPr>
        <w:t xml:space="preserve">2000 ze zm. </w:t>
      </w:r>
      <w:r w:rsidR="000271F9" w:rsidRPr="004F449D">
        <w:rPr>
          <w:color w:val="auto"/>
        </w:rPr>
        <w:t xml:space="preserve">), </w:t>
      </w:r>
      <w:r w:rsidR="000271F9" w:rsidRPr="006266A4">
        <w:t xml:space="preserve">dalej </w:t>
      </w:r>
      <w:r w:rsidRPr="006266A4">
        <w:t>kpa</w:t>
      </w:r>
      <w:r w:rsidR="000271F9" w:rsidRPr="006266A4">
        <w:t>,</w:t>
      </w:r>
      <w:r w:rsidRPr="006266A4">
        <w:t xml:space="preserve"> przedmiotem skargi może być w szczególności zaniedbanie lub nienależyte wykonywanie zadań przez właściwe organy albo przez ich pracowników, naruszenie praworządności lub interesów skarżących, a także przewlekłe lub biurokratyczne załatwianie spraw. </w:t>
      </w:r>
    </w:p>
    <w:p w14:paraId="629F235F" w14:textId="77777777" w:rsidR="001657B3" w:rsidRPr="006266A4" w:rsidRDefault="001657B3" w:rsidP="004F449D">
      <w:pPr>
        <w:pStyle w:val="Default"/>
        <w:spacing w:after="120"/>
        <w:ind w:firstLine="708"/>
        <w:jc w:val="both"/>
      </w:pPr>
      <w:r w:rsidRPr="006266A4">
        <w:t xml:space="preserve">Zgodnie z art. 229 kpa, jeżeli przepisy szczególne nie określają innych organów właściwych do rozpatrywania skarg, jest organem właściwym do rozpatrzenia skargi dotyczącej zadań lub działalności: </w:t>
      </w:r>
    </w:p>
    <w:p w14:paraId="0E1CE209" w14:textId="77777777" w:rsidR="001657B3" w:rsidRPr="006266A4" w:rsidRDefault="001657B3" w:rsidP="000271F9">
      <w:pPr>
        <w:pStyle w:val="Default"/>
        <w:spacing w:after="120"/>
        <w:jc w:val="both"/>
      </w:pPr>
      <w:r w:rsidRPr="006266A4">
        <w:t xml:space="preserve">1) rady gminy, rady powiatu i sejmiku województwa – wojewoda, a w zakresie spraw finansowych – regionalna izba obrachunkowa; </w:t>
      </w:r>
    </w:p>
    <w:p w14:paraId="051823AD" w14:textId="77777777" w:rsidR="001657B3" w:rsidRPr="006266A4" w:rsidRDefault="001657B3" w:rsidP="000271F9">
      <w:pPr>
        <w:pStyle w:val="Default"/>
        <w:spacing w:after="120"/>
        <w:jc w:val="both"/>
      </w:pPr>
      <w:r w:rsidRPr="006266A4">
        <w:t xml:space="preserve">2) organów wykonawczych jednostek samorządu terytorialnego oraz kierowników powiatowych służb, inspekcji, straży i innych jednostek organizacyjnych w sprawach należących do zadań zleconych z zakresu administracji rządowej – wojewoda lub organ wyższego stopnia; </w:t>
      </w:r>
    </w:p>
    <w:p w14:paraId="0A1D645D" w14:textId="77777777" w:rsidR="001657B3" w:rsidRPr="006266A4" w:rsidRDefault="001657B3" w:rsidP="000271F9">
      <w:pPr>
        <w:pStyle w:val="Default"/>
        <w:spacing w:after="120"/>
        <w:jc w:val="both"/>
      </w:pPr>
      <w:r w:rsidRPr="006266A4">
        <w:t xml:space="preserve">3) wójta (burmistrza lub prezydenta miasta) i kierowników gminnych jednostek organizacyjnych, z wyjątkiem spraw określonych w pkt 2 – rada gminy; </w:t>
      </w:r>
    </w:p>
    <w:p w14:paraId="24A00653" w14:textId="7A3E537E" w:rsidR="001657B3" w:rsidRPr="006266A4" w:rsidRDefault="001657B3" w:rsidP="004F4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6A4">
        <w:rPr>
          <w:rFonts w:ascii="Times New Roman" w:hAnsi="Times New Roman" w:cs="Times New Roman"/>
          <w:sz w:val="24"/>
          <w:szCs w:val="24"/>
        </w:rPr>
        <w:t xml:space="preserve">Zatem w myśl art. 229 pkt 3 </w:t>
      </w:r>
      <w:r w:rsidR="00557DCE" w:rsidRPr="006266A4">
        <w:rPr>
          <w:rFonts w:ascii="Times New Roman" w:hAnsi="Times New Roman" w:cs="Times New Roman"/>
          <w:sz w:val="24"/>
          <w:szCs w:val="24"/>
        </w:rPr>
        <w:t>k</w:t>
      </w:r>
      <w:r w:rsidRPr="006266A4">
        <w:rPr>
          <w:rFonts w:ascii="Times New Roman" w:hAnsi="Times New Roman" w:cs="Times New Roman"/>
          <w:sz w:val="24"/>
          <w:szCs w:val="24"/>
        </w:rPr>
        <w:t>pa organem właściwym do rozpatrzenia skargi dotyczącej zadań lub działalności wójta gminy jest rada gminy. W świetle przepisów kpa dotyczących załatwiania skarg, można wyróżnić jedynie dwa sposoby załatwienia skargi, tj. uznanie skargi</w:t>
      </w:r>
      <w:r w:rsidR="004F449D">
        <w:rPr>
          <w:rFonts w:ascii="Times New Roman" w:hAnsi="Times New Roman" w:cs="Times New Roman"/>
          <w:sz w:val="24"/>
          <w:szCs w:val="24"/>
        </w:rPr>
        <w:t xml:space="preserve"> </w:t>
      </w:r>
      <w:r w:rsidRPr="006266A4">
        <w:rPr>
          <w:rFonts w:ascii="Times New Roman" w:hAnsi="Times New Roman" w:cs="Times New Roman"/>
          <w:sz w:val="24"/>
          <w:szCs w:val="24"/>
        </w:rPr>
        <w:t>za zasadną</w:t>
      </w:r>
      <w:r w:rsidR="004052D4" w:rsidRPr="006266A4">
        <w:rPr>
          <w:rFonts w:ascii="Times New Roman" w:hAnsi="Times New Roman" w:cs="Times New Roman"/>
          <w:sz w:val="24"/>
          <w:szCs w:val="24"/>
        </w:rPr>
        <w:t xml:space="preserve"> </w:t>
      </w:r>
      <w:r w:rsidRPr="006266A4">
        <w:rPr>
          <w:rFonts w:ascii="Times New Roman" w:hAnsi="Times New Roman" w:cs="Times New Roman"/>
          <w:sz w:val="24"/>
          <w:szCs w:val="24"/>
        </w:rPr>
        <w:t>i uznanie skargi za niezasadną.</w:t>
      </w:r>
    </w:p>
    <w:p w14:paraId="2A1F5D05" w14:textId="7D3D04F6" w:rsidR="009C23E7" w:rsidRPr="006266A4" w:rsidRDefault="009C23E7" w:rsidP="004F449D">
      <w:pPr>
        <w:pStyle w:val="Default"/>
        <w:spacing w:after="120"/>
        <w:ind w:firstLine="708"/>
        <w:jc w:val="both"/>
      </w:pPr>
      <w:r w:rsidRPr="004F449D">
        <w:t>Przewodniczący Rady Gminy Perzów skierował skargę do Komisji Skarg, Wniosków</w:t>
      </w:r>
      <w:r w:rsidR="004F449D">
        <w:t xml:space="preserve"> i </w:t>
      </w:r>
      <w:r w:rsidRPr="004F449D">
        <w:t xml:space="preserve">Petycji Rady Gminy Perzów. </w:t>
      </w:r>
    </w:p>
    <w:p w14:paraId="10404B81" w14:textId="7EF58778" w:rsidR="009C23E7" w:rsidRPr="006266A4" w:rsidRDefault="009C23E7" w:rsidP="004F449D">
      <w:pPr>
        <w:pStyle w:val="Default"/>
        <w:spacing w:after="120"/>
        <w:ind w:firstLine="708"/>
        <w:jc w:val="both"/>
      </w:pPr>
      <w:r w:rsidRPr="006266A4">
        <w:lastRenderedPageBreak/>
        <w:t xml:space="preserve">Skarga była rozpatrywania podczas posiedzenia Komisji w dniu </w:t>
      </w:r>
      <w:r w:rsidR="00121FA7" w:rsidRPr="004F449D">
        <w:rPr>
          <w:color w:val="auto"/>
        </w:rPr>
        <w:t>18</w:t>
      </w:r>
      <w:r w:rsidRPr="004F449D">
        <w:rPr>
          <w:color w:val="auto"/>
        </w:rPr>
        <w:t>.01.2023 roku</w:t>
      </w:r>
      <w:r w:rsidR="008E3827" w:rsidRPr="004F449D">
        <w:rPr>
          <w:color w:val="auto"/>
        </w:rPr>
        <w:t>,</w:t>
      </w:r>
      <w:r w:rsidRPr="004F449D">
        <w:rPr>
          <w:color w:val="auto"/>
        </w:rPr>
        <w:t xml:space="preserve"> </w:t>
      </w:r>
      <w:r w:rsidRPr="006266A4">
        <w:t>po wysłuchaniu wyjaśnień pracownika Urzędu Gminy w Perzowie</w:t>
      </w:r>
      <w:r w:rsidR="0033569E" w:rsidRPr="006266A4">
        <w:t xml:space="preserve"> ds. gospodarki przestrzennej </w:t>
      </w:r>
      <w:r w:rsidR="004F449D">
        <w:t>i </w:t>
      </w:r>
      <w:r w:rsidR="0033569E" w:rsidRPr="006266A4">
        <w:t xml:space="preserve">budownictwa </w:t>
      </w:r>
      <w:r w:rsidRPr="006266A4">
        <w:t xml:space="preserve"> oraz </w:t>
      </w:r>
      <w:r w:rsidR="0033569E" w:rsidRPr="006266A4">
        <w:t xml:space="preserve">zapoznaniu się z </w:t>
      </w:r>
      <w:r w:rsidRPr="006266A4">
        <w:t>informacj</w:t>
      </w:r>
      <w:r w:rsidR="0033569E" w:rsidRPr="006266A4">
        <w:t>ą</w:t>
      </w:r>
      <w:r w:rsidRPr="006266A4">
        <w:t xml:space="preserve"> </w:t>
      </w:r>
      <w:r w:rsidR="0033569E" w:rsidRPr="006266A4">
        <w:t xml:space="preserve">przekazaną </w:t>
      </w:r>
      <w:r w:rsidRPr="006266A4">
        <w:t>od dostawcy Systemu Informacji Przestrzennej dla gminy Perzów</w:t>
      </w:r>
      <w:r w:rsidR="003A7707" w:rsidRPr="006266A4">
        <w:t xml:space="preserve">. </w:t>
      </w:r>
    </w:p>
    <w:p w14:paraId="0D9D60AB" w14:textId="4D2D2106" w:rsidR="00B05CB7" w:rsidRPr="006266A4" w:rsidRDefault="00B05CB7" w:rsidP="004F449D">
      <w:pPr>
        <w:pStyle w:val="Default"/>
        <w:spacing w:after="120"/>
        <w:ind w:firstLine="708"/>
        <w:jc w:val="both"/>
      </w:pPr>
      <w:r w:rsidRPr="006266A4">
        <w:t>Gmina</w:t>
      </w:r>
      <w:r w:rsidR="0033569E" w:rsidRPr="006266A4">
        <w:t xml:space="preserve"> Perzów </w:t>
      </w:r>
      <w:r w:rsidRPr="006266A4">
        <w:t>zrealizowała obowiązki wynikające z art. 67a ust. 1</w:t>
      </w:r>
      <w:r w:rsidR="0033569E" w:rsidRPr="006266A4">
        <w:t xml:space="preserve"> ustawy z d</w:t>
      </w:r>
      <w:r w:rsidR="00B229B4">
        <w:t>nia 27 marca </w:t>
      </w:r>
      <w:r w:rsidR="0033569E" w:rsidRPr="006266A4">
        <w:t>2003 r. o planowaniu i zagospodarowaniu przestrzennym</w:t>
      </w:r>
      <w:r w:rsidRPr="006266A4">
        <w:t xml:space="preserve">, udostępniając nieodpłatnie dane przestrzenne tworzone dla aktów, o których mowa w art. 67a ust. 2, za pośrednictwem usług, </w:t>
      </w:r>
      <w:r w:rsidR="004F449D">
        <w:t>o </w:t>
      </w:r>
      <w:r w:rsidRPr="006266A4">
        <w:t xml:space="preserve">których mowa w art. 9 ust. 1 pkt 1-3 ustawy z dnia 4 marca 2010 r. o infrastrukturze informacji przestrzennej. </w:t>
      </w:r>
    </w:p>
    <w:p w14:paraId="69923A90" w14:textId="4C0B1BD3" w:rsidR="00B05CB7" w:rsidRPr="006266A4" w:rsidRDefault="00B05CB7" w:rsidP="003A7707">
      <w:pPr>
        <w:pStyle w:val="Default"/>
        <w:spacing w:after="120"/>
        <w:ind w:firstLine="851"/>
        <w:jc w:val="both"/>
      </w:pPr>
      <w:r w:rsidRPr="006266A4">
        <w:t>Urząd w wystarczającym zakresie dla spełnienia wymagań ustawowych zapewnia dostęp do zbiorów danych przestrzennych i odpowiadających im usług dotyczących dokumentów planistycznych gminy, na warunkach określonych</w:t>
      </w:r>
      <w:r w:rsidR="00557DCE" w:rsidRPr="006266A4">
        <w:t xml:space="preserve"> w</w:t>
      </w:r>
      <w:r w:rsidRPr="006266A4">
        <w:t xml:space="preserve"> ww. ustaw</w:t>
      </w:r>
      <w:r w:rsidR="00557DCE" w:rsidRPr="006266A4">
        <w:t>ie</w:t>
      </w:r>
      <w:r w:rsidRPr="006266A4">
        <w:t xml:space="preserve"> poprzez program GISON, który jest dostawcą oprogramowania Systemu Informacji Przestrzennej dla Gminy </w:t>
      </w:r>
      <w:r w:rsidR="0033569E" w:rsidRPr="006266A4">
        <w:t>Perzów</w:t>
      </w:r>
      <w:r w:rsidRPr="006266A4">
        <w:t xml:space="preserve">. </w:t>
      </w:r>
    </w:p>
    <w:p w14:paraId="29DD9A3A" w14:textId="3327006B" w:rsidR="00B05CB7" w:rsidRPr="006266A4" w:rsidRDefault="00B05CB7" w:rsidP="00C11230">
      <w:pPr>
        <w:pStyle w:val="Default"/>
        <w:spacing w:after="120"/>
        <w:jc w:val="both"/>
      </w:pPr>
      <w:r w:rsidRPr="006266A4">
        <w:t>Zgodnie bowiem z art. 9 ust. 1 ustawy z dnia 4 marca 2010 r. o infrastrukturze informacji przestrzennej (Dz. U. z 20</w:t>
      </w:r>
      <w:r w:rsidR="00557DCE" w:rsidRPr="006266A4">
        <w:t>21</w:t>
      </w:r>
      <w:r w:rsidRPr="006266A4">
        <w:t xml:space="preserve"> r. poz. </w:t>
      </w:r>
      <w:r w:rsidR="00557DCE" w:rsidRPr="006266A4">
        <w:t>214</w:t>
      </w:r>
      <w:r w:rsidRPr="006266A4">
        <w:t xml:space="preserve">): </w:t>
      </w:r>
    </w:p>
    <w:p w14:paraId="35727CD6" w14:textId="378BBE71" w:rsidR="00B05CB7" w:rsidRPr="006266A4" w:rsidRDefault="00B05CB7" w:rsidP="004F449D">
      <w:pPr>
        <w:pStyle w:val="Default"/>
        <w:spacing w:after="120"/>
        <w:jc w:val="both"/>
      </w:pPr>
      <w:r w:rsidRPr="006266A4">
        <w:t xml:space="preserve">Organy administracji prowadzące rejestry publiczne, które zawierają zbiory związane </w:t>
      </w:r>
      <w:r w:rsidR="004F449D">
        <w:t>z </w:t>
      </w:r>
      <w:r w:rsidRPr="006266A4">
        <w:t>wymienionymi w załączniku do ustawy tematami danych prze</w:t>
      </w:r>
      <w:r w:rsidR="004F449D">
        <w:t>strzennych, tworzą i obsługują, w </w:t>
      </w:r>
      <w:r w:rsidRPr="006266A4">
        <w:t xml:space="preserve">zakresie swojej właściwości, sieć usług dotyczących zbiorów i usług danych przestrzennych, </w:t>
      </w:r>
      <w:r w:rsidR="004F449D">
        <w:t>do </w:t>
      </w:r>
      <w:r w:rsidRPr="006266A4">
        <w:t xml:space="preserve">których zalicza się usługi: </w:t>
      </w:r>
    </w:p>
    <w:p w14:paraId="042BE873" w14:textId="77777777" w:rsidR="00B05CB7" w:rsidRPr="006266A4" w:rsidRDefault="00B05CB7" w:rsidP="004F449D">
      <w:pPr>
        <w:pStyle w:val="Default"/>
        <w:numPr>
          <w:ilvl w:val="0"/>
          <w:numId w:val="3"/>
        </w:numPr>
        <w:spacing w:after="120"/>
        <w:jc w:val="both"/>
      </w:pPr>
      <w:r w:rsidRPr="006266A4">
        <w:t xml:space="preserve">wyszukiwania, umożliwiające wyszukiwanie zbiorów oraz usług danych przestrzennych na podstawie zawartości odpowiadających im metadanych oraz umożliwiające wyświetlanie zawartości metadanych; </w:t>
      </w:r>
      <w:r w:rsidR="000271F9" w:rsidRPr="006266A4">
        <w:t xml:space="preserve"> </w:t>
      </w:r>
    </w:p>
    <w:p w14:paraId="23813AED" w14:textId="5BB41EB3" w:rsidR="00C11230" w:rsidRPr="006266A4" w:rsidRDefault="00C11230" w:rsidP="004F449D">
      <w:pPr>
        <w:pStyle w:val="Default"/>
        <w:numPr>
          <w:ilvl w:val="0"/>
          <w:numId w:val="3"/>
        </w:numPr>
        <w:spacing w:after="120"/>
        <w:jc w:val="both"/>
      </w:pPr>
      <w:r w:rsidRPr="006266A4">
        <w:t>przeglądania, umożliwiające co najmniej: wyświetlanie, nawigowanie, powiększanie</w:t>
      </w:r>
      <w:r w:rsidR="004F449D">
        <w:t xml:space="preserve"> i </w:t>
      </w:r>
      <w:r w:rsidRPr="006266A4">
        <w:t xml:space="preserve">pomniejszanie, przesuwanie lub nakładanie na siebie zobrazowanych zbiorów oraz wyświetlanie objaśnień symboli kartograficznych i zawartości metadanych; </w:t>
      </w:r>
    </w:p>
    <w:p w14:paraId="2FBE63F3" w14:textId="01E06E34" w:rsidR="00C11230" w:rsidRPr="006266A4" w:rsidRDefault="00C11230" w:rsidP="004F449D">
      <w:pPr>
        <w:pStyle w:val="Default"/>
        <w:numPr>
          <w:ilvl w:val="0"/>
          <w:numId w:val="3"/>
        </w:numPr>
        <w:spacing w:after="120"/>
        <w:jc w:val="both"/>
      </w:pPr>
      <w:r w:rsidRPr="006266A4">
        <w:t>pobierania, umożliwiające pobieranie kopii zbiorów l</w:t>
      </w:r>
      <w:r w:rsidR="004F449D">
        <w:t>ub ich części oraz, gdy jest to </w:t>
      </w:r>
      <w:r w:rsidRPr="006266A4">
        <w:t xml:space="preserve">wykonalne, bezpośredni dostęp do tych zbiorów; </w:t>
      </w:r>
    </w:p>
    <w:p w14:paraId="360D308D" w14:textId="77777777" w:rsidR="00C11230" w:rsidRPr="006266A4" w:rsidRDefault="00C11230" w:rsidP="004F449D">
      <w:pPr>
        <w:pStyle w:val="Default"/>
        <w:numPr>
          <w:ilvl w:val="0"/>
          <w:numId w:val="3"/>
        </w:numPr>
        <w:spacing w:after="120"/>
        <w:jc w:val="both"/>
      </w:pPr>
      <w:r w:rsidRPr="006266A4">
        <w:t xml:space="preserve">przekształcania, umożliwiające przekształcenie zbiorów w celu osiągnięcia interoperacyjności zbiorów i usług danych przestrzennych; </w:t>
      </w:r>
    </w:p>
    <w:p w14:paraId="330C71CE" w14:textId="77777777" w:rsidR="00C11230" w:rsidRPr="006266A4" w:rsidRDefault="00C11230" w:rsidP="004F449D">
      <w:pPr>
        <w:pStyle w:val="Default"/>
        <w:numPr>
          <w:ilvl w:val="0"/>
          <w:numId w:val="3"/>
        </w:numPr>
        <w:spacing w:after="120"/>
        <w:jc w:val="both"/>
      </w:pPr>
      <w:r w:rsidRPr="006266A4">
        <w:t xml:space="preserve">umożliwiające uruchamianie usług danych przestrzennych. </w:t>
      </w:r>
    </w:p>
    <w:p w14:paraId="7F76CAD7" w14:textId="77777777" w:rsidR="00C11230" w:rsidRPr="006266A4" w:rsidRDefault="00C11230" w:rsidP="00C11230">
      <w:pPr>
        <w:pStyle w:val="Default"/>
        <w:spacing w:after="120"/>
        <w:jc w:val="both"/>
      </w:pPr>
      <w:r w:rsidRPr="006266A4">
        <w:t>2. Usługi, o których mowa w ust. 1, są powszechnie dostępne za pomocą środków komunikacji elektronicznej.</w:t>
      </w:r>
    </w:p>
    <w:p w14:paraId="0B50A699" w14:textId="30A94A9F" w:rsidR="00DB06BF" w:rsidRPr="006266A4" w:rsidRDefault="00DB06BF" w:rsidP="004F449D">
      <w:pPr>
        <w:pStyle w:val="Default"/>
        <w:spacing w:after="120"/>
        <w:ind w:firstLine="708"/>
        <w:jc w:val="both"/>
      </w:pPr>
      <w:r w:rsidRPr="006266A4">
        <w:t xml:space="preserve">Firma GISON działając jako pełnomocnik Gminy w zakresie wymagań ustawowych zapewnia dostęp do zbiorów danych przestrzennych i odpowiadających im usług dotyczących dokumentów planistycznych gminy, co potwierdzono w ewidencji zbiorów i usług danych przestrzennych, że została zgłoszona usługa pobierania oraz przeglądania dla zbioru danych miejscowych planów zagospodarowania przestrzennego. </w:t>
      </w:r>
    </w:p>
    <w:p w14:paraId="3014053D" w14:textId="4CF54284" w:rsidR="00DB06BF" w:rsidRPr="006266A4" w:rsidRDefault="00DB06BF" w:rsidP="004F449D">
      <w:pPr>
        <w:pStyle w:val="Default"/>
        <w:spacing w:after="120"/>
        <w:ind w:firstLine="708"/>
        <w:jc w:val="both"/>
      </w:pPr>
      <w:r w:rsidRPr="006266A4">
        <w:t xml:space="preserve">Dla potwierdzenia wskazała link odniesienia do </w:t>
      </w:r>
      <w:proofErr w:type="spellStart"/>
      <w:r w:rsidRPr="006266A4">
        <w:t>EZiUDP</w:t>
      </w:r>
      <w:proofErr w:type="spellEnd"/>
      <w:r w:rsidRPr="006266A4">
        <w:t xml:space="preserve"> (Ewidencja Zbiorów </w:t>
      </w:r>
      <w:r w:rsidR="004F449D">
        <w:t>i </w:t>
      </w:r>
      <w:r w:rsidRPr="006266A4">
        <w:t xml:space="preserve">Udostępniania Danych Przestrzennych): </w:t>
      </w:r>
    </w:p>
    <w:p w14:paraId="0B19BDD8" w14:textId="7FCFC52C" w:rsidR="00DB06BF" w:rsidRPr="006266A4" w:rsidRDefault="00557DCE" w:rsidP="00DB06BF">
      <w:pPr>
        <w:pStyle w:val="Default"/>
        <w:spacing w:after="120"/>
        <w:jc w:val="both"/>
      </w:pPr>
      <w:hyperlink r:id="rId5" w:history="1">
        <w:r w:rsidRPr="006266A4">
          <w:rPr>
            <w:rStyle w:val="Hipercze"/>
          </w:rPr>
          <w:t>https://integracja.gugik.gov.pl/eziudp/index.php?teryt=&amp;rodzaj=&amp;nazwa=perz%C3%B3w&amp;zbior=&amp;temat=&amp;usluga=&amp;adres=</w:t>
        </w:r>
      </w:hyperlink>
      <w:r w:rsidRPr="006266A4">
        <w:t xml:space="preserve"> </w:t>
      </w:r>
    </w:p>
    <w:p w14:paraId="7594C249" w14:textId="3A5819A5" w:rsidR="00DB06BF" w:rsidRPr="006266A4" w:rsidRDefault="0029559D" w:rsidP="004F449D">
      <w:pPr>
        <w:pStyle w:val="Default"/>
        <w:spacing w:after="120"/>
        <w:ind w:firstLine="708"/>
        <w:jc w:val="both"/>
      </w:pPr>
      <w:r w:rsidRPr="006266A4">
        <w:t>Dane przestrzenne dotyczące miejscowych planów zagospodarowania przestrzennego oraz studium uwarunkowań i kierunków zagospodarowania przestrzennego są udostęp</w:t>
      </w:r>
      <w:r w:rsidR="004F449D">
        <w:t>niane zgodnie z </w:t>
      </w:r>
      <w:r w:rsidRPr="006266A4">
        <w:t xml:space="preserve">obowiązującymi przepisami. Firma GISON Sp. z o.o. zapewnia bezpośredni dostęp do danych przestrzennych poprzez usługę WFS. Zgłaszane usługi są </w:t>
      </w:r>
      <w:r w:rsidR="004F449D">
        <w:t xml:space="preserve">każdorazowo weryfikowane </w:t>
      </w:r>
      <w:r w:rsidR="00B229B4">
        <w:t>i </w:t>
      </w:r>
      <w:r w:rsidRPr="006266A4">
        <w:t>akceptowane przez organ nadzorujący Główny Urząd Geodezji i Kartografii (GUGIK).</w:t>
      </w:r>
    </w:p>
    <w:p w14:paraId="66EE5AE9" w14:textId="69A080EA" w:rsidR="0029559D" w:rsidRPr="006266A4" w:rsidRDefault="0029559D" w:rsidP="004F449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6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Status opracowań dla aktów i zbiorów danych przestrzennych dla miejscowych planów zagospodarowania przestrzennego oraz Studium uwarunkowań i kierunków zagospodarowania przestrzennego - można sprawdzić w Systemie Informacji Przestrzennej gminy Perzów -https://sip.gison.pl/perzow - w Zbiorze Danych na </w:t>
      </w:r>
      <w:hyperlink r:id="rId6" w:history="1">
        <w:r w:rsidR="00557DCE" w:rsidRPr="006266A4">
          <w:rPr>
            <w:rStyle w:val="Hipercze"/>
            <w:rFonts w:ascii="Times New Roman" w:hAnsi="Times New Roman" w:cs="Times New Roman"/>
            <w:sz w:val="24"/>
            <w:szCs w:val="24"/>
          </w:rPr>
          <w:t>https://listaplanow.gison.pl/perzow</w:t>
        </w:r>
      </w:hyperlink>
      <w:r w:rsidR="00557DCE" w:rsidRPr="00626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6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22882A" w14:textId="77777777" w:rsidR="0029559D" w:rsidRPr="006266A4" w:rsidRDefault="0029559D" w:rsidP="004F449D">
      <w:pPr>
        <w:pStyle w:val="Default"/>
        <w:spacing w:after="120"/>
        <w:ind w:firstLine="708"/>
        <w:jc w:val="both"/>
      </w:pPr>
      <w:r w:rsidRPr="006266A4">
        <w:t xml:space="preserve">Opracowane pliki GML dla wszystkich obowiązujących uchwał, jak i zbiory APP dla Miejscowych Planów Zagospodarowania Przestrzennego oraz zbiory APP dla Studium Uwarunkowań zostały wykonane poprawnie - zgodnie z rozporządzeniem Ministra Rozwoju, Pracy i Technologii z dnia 26 października 2020 r. w sprawie zbiorów danych przestrzennych oraz metadanych w zakresie zagospodarowania przestrzennego - i przechodzą poprawną walidację poprzez oficjalną i wspieraną przez Ministerstwo Rozwoju, Pracy i Technologii wtyczkę APP dla aplikacji QGIS lub </w:t>
      </w:r>
      <w:proofErr w:type="spellStart"/>
      <w:r w:rsidRPr="006266A4">
        <w:t>walidator</w:t>
      </w:r>
      <w:proofErr w:type="spellEnd"/>
      <w:r w:rsidRPr="006266A4">
        <w:t xml:space="preserve"> online (</w:t>
      </w:r>
      <w:hyperlink r:id="rId7" w:anchor="/" w:history="1">
        <w:r w:rsidR="00C15192" w:rsidRPr="006266A4">
          <w:rPr>
            <w:rStyle w:val="Hipercze"/>
          </w:rPr>
          <w:t>https://aplikacje.gov.pl/app/gov_xml_validator/#/</w:t>
        </w:r>
      </w:hyperlink>
      <w:r w:rsidRPr="006266A4">
        <w:t>).</w:t>
      </w:r>
    </w:p>
    <w:p w14:paraId="04CEA634" w14:textId="77777777" w:rsidR="00C15192" w:rsidRPr="006266A4" w:rsidRDefault="00C15192" w:rsidP="00D16FB4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66A4">
        <w:rPr>
          <w:rFonts w:ascii="Times New Roman" w:hAnsi="Times New Roman" w:cs="Times New Roman"/>
          <w:sz w:val="24"/>
          <w:szCs w:val="24"/>
        </w:rPr>
        <w:t>Wskazane wyżej adresy do usług w Ewidencji zbiorów i usług danych przestrzennych oraz Systemu Informacji Przestrzennej gminy Perzów są dostępne publicznie.  Gmina Perzów zapewnia wszystkim obywatelom, firmom i instytucjom publicznym bezpośredni dostęp do aktualnych danych przestrzennych gminy Perzów.</w:t>
      </w:r>
    </w:p>
    <w:p w14:paraId="06CABE6F" w14:textId="06E6EC39" w:rsidR="00D16FB4" w:rsidRPr="006266A4" w:rsidRDefault="00D16FB4" w:rsidP="00D16FB4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66A4">
        <w:rPr>
          <w:rFonts w:ascii="Times New Roman" w:hAnsi="Times New Roman" w:cs="Times New Roman"/>
          <w:sz w:val="24"/>
          <w:szCs w:val="24"/>
        </w:rPr>
        <w:t>Uwzględniając powyższe wyjaśnienia Komisja Skarg, Wniosków i Petycji</w:t>
      </w:r>
      <w:r w:rsidR="003A7707" w:rsidRPr="006266A4">
        <w:rPr>
          <w:rFonts w:ascii="Times New Roman" w:hAnsi="Times New Roman" w:cs="Times New Roman"/>
          <w:sz w:val="24"/>
          <w:szCs w:val="24"/>
        </w:rPr>
        <w:t xml:space="preserve"> Rady Gminy Perzów</w:t>
      </w:r>
      <w:r w:rsidRPr="006266A4">
        <w:rPr>
          <w:rFonts w:ascii="Times New Roman" w:hAnsi="Times New Roman" w:cs="Times New Roman"/>
          <w:sz w:val="24"/>
          <w:szCs w:val="24"/>
        </w:rPr>
        <w:t xml:space="preserve"> zaopiniowała złożoną skargę jako </w:t>
      </w:r>
      <w:r w:rsidR="006266A4" w:rsidRPr="006266A4">
        <w:rPr>
          <w:rFonts w:ascii="Times New Roman" w:hAnsi="Times New Roman" w:cs="Times New Roman"/>
          <w:sz w:val="24"/>
          <w:szCs w:val="24"/>
        </w:rPr>
        <w:t>nie</w:t>
      </w:r>
      <w:r w:rsidRPr="006266A4">
        <w:rPr>
          <w:rFonts w:ascii="Times New Roman" w:hAnsi="Times New Roman" w:cs="Times New Roman"/>
          <w:sz w:val="24"/>
          <w:szCs w:val="24"/>
        </w:rPr>
        <w:t xml:space="preserve">zasadną i wniosła do Rady </w:t>
      </w:r>
      <w:r w:rsidR="006266A4" w:rsidRPr="006266A4">
        <w:rPr>
          <w:rFonts w:ascii="Times New Roman" w:hAnsi="Times New Roman" w:cs="Times New Roman"/>
          <w:sz w:val="24"/>
          <w:szCs w:val="24"/>
        </w:rPr>
        <w:t>G</w:t>
      </w:r>
      <w:r w:rsidRPr="006266A4">
        <w:rPr>
          <w:rFonts w:ascii="Times New Roman" w:hAnsi="Times New Roman" w:cs="Times New Roman"/>
          <w:sz w:val="24"/>
          <w:szCs w:val="24"/>
        </w:rPr>
        <w:t xml:space="preserve">miny Perzów o jej nieuwzględnienie. </w:t>
      </w:r>
    </w:p>
    <w:p w14:paraId="2AF85BE0" w14:textId="60DC97EB" w:rsidR="003A7707" w:rsidRPr="006266A4" w:rsidRDefault="003A7707" w:rsidP="00D16FB4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66A4">
        <w:rPr>
          <w:rFonts w:ascii="Times New Roman" w:hAnsi="Times New Roman" w:cs="Times New Roman"/>
          <w:sz w:val="24"/>
          <w:szCs w:val="24"/>
        </w:rPr>
        <w:t xml:space="preserve">Mając na względzie powyższe ustalenia oraz stanowisko Komisji Skarg, Wniosków                      i Petycji </w:t>
      </w:r>
      <w:r w:rsidR="006266A4" w:rsidRPr="006266A4">
        <w:rPr>
          <w:rFonts w:ascii="Times New Roman" w:hAnsi="Times New Roman" w:cs="Times New Roman"/>
          <w:sz w:val="24"/>
          <w:szCs w:val="24"/>
        </w:rPr>
        <w:t>Rady Gminy Perzów,</w:t>
      </w:r>
      <w:r w:rsidR="00B229B4">
        <w:rPr>
          <w:rFonts w:ascii="Times New Roman" w:hAnsi="Times New Roman" w:cs="Times New Roman"/>
          <w:sz w:val="24"/>
          <w:szCs w:val="24"/>
        </w:rPr>
        <w:t xml:space="preserve"> </w:t>
      </w:r>
      <w:r w:rsidRPr="006266A4">
        <w:rPr>
          <w:rFonts w:ascii="Times New Roman" w:hAnsi="Times New Roman" w:cs="Times New Roman"/>
          <w:sz w:val="24"/>
          <w:szCs w:val="24"/>
        </w:rPr>
        <w:t xml:space="preserve">podjęcie uchwały w sprawie uznania skargi za </w:t>
      </w:r>
      <w:r w:rsidR="006266A4" w:rsidRPr="006266A4">
        <w:rPr>
          <w:rFonts w:ascii="Times New Roman" w:hAnsi="Times New Roman" w:cs="Times New Roman"/>
          <w:sz w:val="24"/>
          <w:szCs w:val="24"/>
        </w:rPr>
        <w:t>nie</w:t>
      </w:r>
      <w:r w:rsidRPr="006266A4">
        <w:rPr>
          <w:rFonts w:ascii="Times New Roman" w:hAnsi="Times New Roman" w:cs="Times New Roman"/>
          <w:sz w:val="24"/>
          <w:szCs w:val="24"/>
        </w:rPr>
        <w:t xml:space="preserve">zasadną uważa się za w pełni uzasadnione. </w:t>
      </w:r>
    </w:p>
    <w:p w14:paraId="14E97905" w14:textId="77777777" w:rsidR="00D16FB4" w:rsidRPr="006266A4" w:rsidRDefault="003A7707" w:rsidP="00D16FB4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66A4">
        <w:rPr>
          <w:rFonts w:ascii="Times New Roman" w:hAnsi="Times New Roman" w:cs="Times New Roman"/>
          <w:sz w:val="24"/>
          <w:szCs w:val="24"/>
        </w:rPr>
        <w:t xml:space="preserve">   </w:t>
      </w:r>
      <w:r w:rsidR="00D16FB4" w:rsidRPr="006266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D463B8" w14:textId="77777777" w:rsidR="00C15192" w:rsidRPr="006266A4" w:rsidRDefault="00C15192" w:rsidP="00D16FB4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15192" w:rsidRPr="006266A4" w:rsidSect="008E3827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3CED"/>
    <w:multiLevelType w:val="hybridMultilevel"/>
    <w:tmpl w:val="4378A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E45"/>
    <w:multiLevelType w:val="hybridMultilevel"/>
    <w:tmpl w:val="E0164A88"/>
    <w:lvl w:ilvl="0" w:tplc="E0525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6B28FB"/>
    <w:multiLevelType w:val="hybridMultilevel"/>
    <w:tmpl w:val="92368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40F34"/>
    <w:multiLevelType w:val="hybridMultilevel"/>
    <w:tmpl w:val="0322A2BA"/>
    <w:lvl w:ilvl="0" w:tplc="61FE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E0"/>
    <w:rsid w:val="000271F9"/>
    <w:rsid w:val="000A678D"/>
    <w:rsid w:val="00121FA7"/>
    <w:rsid w:val="00140E77"/>
    <w:rsid w:val="001657B3"/>
    <w:rsid w:val="00201B4F"/>
    <w:rsid w:val="00214D77"/>
    <w:rsid w:val="0029559D"/>
    <w:rsid w:val="00303696"/>
    <w:rsid w:val="00305B25"/>
    <w:rsid w:val="0033569E"/>
    <w:rsid w:val="003A7707"/>
    <w:rsid w:val="0040343F"/>
    <w:rsid w:val="004052D4"/>
    <w:rsid w:val="004E45B5"/>
    <w:rsid w:val="004F449D"/>
    <w:rsid w:val="00557DCE"/>
    <w:rsid w:val="006266A4"/>
    <w:rsid w:val="0063135C"/>
    <w:rsid w:val="00696828"/>
    <w:rsid w:val="007D413C"/>
    <w:rsid w:val="008E3827"/>
    <w:rsid w:val="009648E0"/>
    <w:rsid w:val="009C23E7"/>
    <w:rsid w:val="009C29E8"/>
    <w:rsid w:val="00B05CB7"/>
    <w:rsid w:val="00B229B4"/>
    <w:rsid w:val="00BE0A41"/>
    <w:rsid w:val="00C11230"/>
    <w:rsid w:val="00C15192"/>
    <w:rsid w:val="00C71106"/>
    <w:rsid w:val="00CC1D41"/>
    <w:rsid w:val="00D16FB4"/>
    <w:rsid w:val="00DB06BF"/>
    <w:rsid w:val="00E10790"/>
    <w:rsid w:val="00E7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936E"/>
  <w15:chartTrackingRefBased/>
  <w15:docId w15:val="{BC36CD4F-A395-429E-BB1F-1AC457DB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06B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57DCE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DC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likacje.gov.pl/app/gov_xml_valid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taplanow.gison.pl/perzow" TargetMode="External"/><Relationship Id="rId5" Type="http://schemas.openxmlformats.org/officeDocument/2006/relationships/hyperlink" Target="https://integracja.gugik.gov.pl/eziudp/index.php?teryt=&amp;rodzaj=&amp;nazwa=perz%C3%B3w&amp;zbior=&amp;temat=&amp;usluga=&amp;adres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2023-01-19T09:41:00Z</dcterms:created>
  <dcterms:modified xsi:type="dcterms:W3CDTF">2023-01-19T09:41:00Z</dcterms:modified>
</cp:coreProperties>
</file>