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76" w:rsidRPr="00312076" w:rsidRDefault="00312076" w:rsidP="003120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2076">
        <w:rPr>
          <w:rFonts w:ascii="Times New Roman" w:hAnsi="Times New Roman" w:cs="Times New Roman"/>
          <w:i/>
          <w:sz w:val="24"/>
          <w:szCs w:val="24"/>
        </w:rPr>
        <w:t>Projekt</w:t>
      </w:r>
    </w:p>
    <w:p w:rsidR="00312076" w:rsidRPr="002E1732" w:rsidRDefault="00B9628F" w:rsidP="00B962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XLVIII</w:t>
      </w:r>
      <w:r w:rsidR="00312076" w:rsidRPr="002E1732">
        <w:rPr>
          <w:rFonts w:ascii="Times New Roman" w:hAnsi="Times New Roman" w:cs="Times New Roman"/>
          <w:b/>
          <w:bCs/>
          <w:sz w:val="24"/>
          <w:szCs w:val="24"/>
        </w:rPr>
        <w:t>/.../202</w:t>
      </w:r>
      <w:r w:rsidR="0025359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12076" w:rsidRPr="002E1732" w:rsidRDefault="00312076" w:rsidP="00B962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732">
        <w:rPr>
          <w:rFonts w:ascii="Times New Roman" w:hAnsi="Times New Roman" w:cs="Times New Roman"/>
          <w:b/>
          <w:bCs/>
          <w:sz w:val="24"/>
          <w:szCs w:val="24"/>
        </w:rPr>
        <w:t xml:space="preserve">RADY GMINY PERZÓW </w:t>
      </w:r>
      <w:bookmarkStart w:id="0" w:name="_GoBack"/>
      <w:bookmarkEnd w:id="0"/>
    </w:p>
    <w:p w:rsidR="00312076" w:rsidRPr="00B9628F" w:rsidRDefault="00B9628F" w:rsidP="00B9628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28F">
        <w:rPr>
          <w:rFonts w:ascii="Times New Roman" w:hAnsi="Times New Roman" w:cs="Times New Roman"/>
          <w:bCs/>
          <w:sz w:val="24"/>
          <w:szCs w:val="24"/>
        </w:rPr>
        <w:t>z dnia 16 marca</w:t>
      </w:r>
      <w:r w:rsidR="00312076" w:rsidRPr="00B9628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53593" w:rsidRPr="00B9628F">
        <w:rPr>
          <w:rFonts w:ascii="Times New Roman" w:hAnsi="Times New Roman" w:cs="Times New Roman"/>
          <w:bCs/>
          <w:sz w:val="24"/>
          <w:szCs w:val="24"/>
        </w:rPr>
        <w:t>3</w:t>
      </w:r>
      <w:r w:rsidR="00312076" w:rsidRPr="00B9628F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2E1732" w:rsidRPr="002E1732" w:rsidRDefault="002E1732" w:rsidP="003120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9F7" w:rsidRPr="00C149F7" w:rsidRDefault="00C149F7" w:rsidP="00C149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9F7">
        <w:rPr>
          <w:rFonts w:ascii="Times New Roman" w:hAnsi="Times New Roman" w:cs="Times New Roman"/>
          <w:b/>
          <w:bCs/>
          <w:sz w:val="24"/>
          <w:szCs w:val="24"/>
        </w:rPr>
        <w:t xml:space="preserve">w sprawie uchylenia uchwały Nr XLIV/288/2022 Rady Gminy Perzów z dnia 28 listopada 2022 r. w sprawie wyrażenia zgody na nabycie nieruchomości do zasobów mienia komunalnego Gminy Perzów  </w:t>
      </w:r>
    </w:p>
    <w:p w:rsidR="00312076" w:rsidRDefault="00312076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076" w:rsidRDefault="00312076" w:rsidP="002E1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076">
        <w:rPr>
          <w:rFonts w:ascii="Times New Roman" w:hAnsi="Times New Roman" w:cs="Times New Roman"/>
          <w:sz w:val="24"/>
          <w:szCs w:val="24"/>
        </w:rPr>
        <w:t xml:space="preserve">Na podstawie art. 18 ust. 2 pkt 9 lit. a </w:t>
      </w:r>
      <w:r w:rsidR="001815EF">
        <w:rPr>
          <w:rFonts w:ascii="Times New Roman" w:hAnsi="Times New Roman" w:cs="Times New Roman"/>
          <w:sz w:val="24"/>
          <w:szCs w:val="24"/>
        </w:rPr>
        <w:t>u</w:t>
      </w:r>
      <w:r w:rsidRPr="00312076">
        <w:rPr>
          <w:rFonts w:ascii="Times New Roman" w:hAnsi="Times New Roman" w:cs="Times New Roman"/>
          <w:sz w:val="24"/>
          <w:szCs w:val="24"/>
        </w:rPr>
        <w:t>stawy z dnia 8 marca 1990 r. o samorządzie gminnym (</w:t>
      </w:r>
      <w:proofErr w:type="spellStart"/>
      <w:r w:rsidR="00F71DF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71DF5">
        <w:rPr>
          <w:rFonts w:ascii="Times New Roman" w:hAnsi="Times New Roman" w:cs="Times New Roman"/>
          <w:sz w:val="24"/>
          <w:szCs w:val="24"/>
        </w:rPr>
        <w:t xml:space="preserve">. </w:t>
      </w:r>
      <w:r w:rsidRPr="00312076">
        <w:rPr>
          <w:rFonts w:ascii="Times New Roman" w:hAnsi="Times New Roman" w:cs="Times New Roman"/>
          <w:sz w:val="24"/>
          <w:szCs w:val="24"/>
        </w:rPr>
        <w:t>Dz. U. z 20</w:t>
      </w:r>
      <w:r w:rsidR="00152E85">
        <w:rPr>
          <w:rFonts w:ascii="Times New Roman" w:hAnsi="Times New Roman" w:cs="Times New Roman"/>
          <w:sz w:val="24"/>
          <w:szCs w:val="24"/>
        </w:rPr>
        <w:t>2</w:t>
      </w:r>
      <w:r w:rsidR="009E76DF">
        <w:rPr>
          <w:rFonts w:ascii="Times New Roman" w:hAnsi="Times New Roman" w:cs="Times New Roman"/>
          <w:sz w:val="24"/>
          <w:szCs w:val="24"/>
        </w:rPr>
        <w:t>3</w:t>
      </w:r>
      <w:r w:rsidRPr="00312076">
        <w:rPr>
          <w:rFonts w:ascii="Times New Roman" w:hAnsi="Times New Roman" w:cs="Times New Roman"/>
          <w:sz w:val="24"/>
          <w:szCs w:val="24"/>
        </w:rPr>
        <w:t xml:space="preserve"> r. poz. </w:t>
      </w:r>
      <w:r w:rsidR="009E76DF">
        <w:rPr>
          <w:rFonts w:ascii="Times New Roman" w:hAnsi="Times New Roman" w:cs="Times New Roman"/>
          <w:sz w:val="24"/>
          <w:szCs w:val="24"/>
        </w:rPr>
        <w:t>40</w:t>
      </w:r>
      <w:r w:rsidRPr="00312076">
        <w:rPr>
          <w:rFonts w:ascii="Times New Roman" w:hAnsi="Times New Roman" w:cs="Times New Roman"/>
          <w:sz w:val="24"/>
          <w:szCs w:val="24"/>
        </w:rPr>
        <w:t xml:space="preserve">) oraz </w:t>
      </w:r>
      <w:r w:rsidR="00031CE9">
        <w:rPr>
          <w:rFonts w:ascii="Times New Roman" w:hAnsi="Times New Roman" w:cs="Times New Roman"/>
          <w:sz w:val="24"/>
          <w:szCs w:val="24"/>
        </w:rPr>
        <w:t xml:space="preserve">art. 13 ust. 2 i </w:t>
      </w:r>
      <w:r w:rsidRPr="00312076">
        <w:rPr>
          <w:rFonts w:ascii="Times New Roman" w:hAnsi="Times New Roman" w:cs="Times New Roman"/>
          <w:sz w:val="24"/>
          <w:szCs w:val="24"/>
        </w:rPr>
        <w:t>art</w:t>
      </w:r>
      <w:r w:rsidR="00635AC9">
        <w:rPr>
          <w:rFonts w:ascii="Times New Roman" w:hAnsi="Times New Roman" w:cs="Times New Roman"/>
          <w:sz w:val="24"/>
          <w:szCs w:val="24"/>
        </w:rPr>
        <w:t>.</w:t>
      </w:r>
      <w:r w:rsidR="00211A29">
        <w:rPr>
          <w:rFonts w:ascii="Times New Roman" w:hAnsi="Times New Roman" w:cs="Times New Roman"/>
          <w:sz w:val="24"/>
          <w:szCs w:val="24"/>
        </w:rPr>
        <w:t xml:space="preserve"> 25 ust. </w:t>
      </w:r>
      <w:r w:rsidR="00031CE9">
        <w:rPr>
          <w:rFonts w:ascii="Times New Roman" w:hAnsi="Times New Roman" w:cs="Times New Roman"/>
          <w:sz w:val="24"/>
          <w:szCs w:val="24"/>
        </w:rPr>
        <w:t>2</w:t>
      </w:r>
      <w:r w:rsidRPr="00312076">
        <w:rPr>
          <w:rFonts w:ascii="Times New Roman" w:hAnsi="Times New Roman" w:cs="Times New Roman"/>
          <w:sz w:val="24"/>
          <w:szCs w:val="24"/>
        </w:rPr>
        <w:t xml:space="preserve"> </w:t>
      </w:r>
      <w:r w:rsidR="001815EF">
        <w:rPr>
          <w:rFonts w:ascii="Times New Roman" w:hAnsi="Times New Roman" w:cs="Times New Roman"/>
          <w:sz w:val="24"/>
          <w:szCs w:val="24"/>
        </w:rPr>
        <w:t>u</w:t>
      </w:r>
      <w:r w:rsidRPr="00312076">
        <w:rPr>
          <w:rFonts w:ascii="Times New Roman" w:hAnsi="Times New Roman" w:cs="Times New Roman"/>
          <w:sz w:val="24"/>
          <w:szCs w:val="24"/>
        </w:rPr>
        <w:t>stawy z dnia 21 sierpnia 1997 r. o gospodarce nieruchomościami (Dz. U. z 20</w:t>
      </w:r>
      <w:r w:rsidR="00A0117B">
        <w:rPr>
          <w:rFonts w:ascii="Times New Roman" w:hAnsi="Times New Roman" w:cs="Times New Roman"/>
          <w:sz w:val="24"/>
          <w:szCs w:val="24"/>
        </w:rPr>
        <w:t>2</w:t>
      </w:r>
      <w:r w:rsidR="009E76DF">
        <w:rPr>
          <w:rFonts w:ascii="Times New Roman" w:hAnsi="Times New Roman" w:cs="Times New Roman"/>
          <w:sz w:val="24"/>
          <w:szCs w:val="24"/>
        </w:rPr>
        <w:t>3</w:t>
      </w:r>
      <w:r w:rsidR="00A0117B">
        <w:rPr>
          <w:rFonts w:ascii="Times New Roman" w:hAnsi="Times New Roman" w:cs="Times New Roman"/>
          <w:sz w:val="24"/>
          <w:szCs w:val="24"/>
        </w:rPr>
        <w:t xml:space="preserve"> r. </w:t>
      </w:r>
      <w:r w:rsidRPr="00312076">
        <w:rPr>
          <w:rFonts w:ascii="Times New Roman" w:hAnsi="Times New Roman" w:cs="Times New Roman"/>
          <w:sz w:val="24"/>
          <w:szCs w:val="24"/>
        </w:rPr>
        <w:t xml:space="preserve">poz. </w:t>
      </w:r>
      <w:r w:rsidR="009E76DF">
        <w:rPr>
          <w:rFonts w:ascii="Times New Roman" w:hAnsi="Times New Roman" w:cs="Times New Roman"/>
          <w:sz w:val="24"/>
          <w:szCs w:val="24"/>
        </w:rPr>
        <w:t>344</w:t>
      </w:r>
      <w:r w:rsidR="006C2A94">
        <w:rPr>
          <w:rFonts w:ascii="Times New Roman" w:hAnsi="Times New Roman" w:cs="Times New Roman"/>
          <w:sz w:val="24"/>
          <w:szCs w:val="24"/>
        </w:rPr>
        <w:t xml:space="preserve">) oraz </w:t>
      </w:r>
      <w:r w:rsidR="00211A29">
        <w:rPr>
          <w:rFonts w:ascii="Times New Roman" w:hAnsi="Times New Roman" w:cs="Times New Roman"/>
          <w:sz w:val="24"/>
          <w:szCs w:val="24"/>
        </w:rPr>
        <w:t xml:space="preserve">§ 6 pkt </w:t>
      </w:r>
      <w:r w:rsidR="006D103D">
        <w:rPr>
          <w:rFonts w:ascii="Times New Roman" w:hAnsi="Times New Roman" w:cs="Times New Roman"/>
          <w:sz w:val="24"/>
          <w:szCs w:val="24"/>
        </w:rPr>
        <w:t>3</w:t>
      </w:r>
      <w:r w:rsidR="00211A29">
        <w:rPr>
          <w:rFonts w:ascii="Times New Roman" w:hAnsi="Times New Roman" w:cs="Times New Roman"/>
          <w:sz w:val="24"/>
          <w:szCs w:val="24"/>
        </w:rPr>
        <w:t xml:space="preserve"> </w:t>
      </w:r>
      <w:r w:rsidR="006C2A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A0117B">
        <w:rPr>
          <w:rFonts w:ascii="Times New Roman" w:hAnsi="Times New Roman" w:cs="Times New Roman"/>
          <w:sz w:val="24"/>
          <w:szCs w:val="24"/>
        </w:rPr>
        <w:t>numer VII/24/2015 Rady Gminy Perzów z dnia 18 maja 2015 roku w sprawie zasad gospodarowania nierucho</w:t>
      </w:r>
      <w:r w:rsidR="00DF57BB">
        <w:rPr>
          <w:rFonts w:ascii="Times New Roman" w:hAnsi="Times New Roman" w:cs="Times New Roman"/>
          <w:sz w:val="24"/>
          <w:szCs w:val="24"/>
        </w:rPr>
        <w:t>mo</w:t>
      </w:r>
      <w:r w:rsidR="00A0117B">
        <w:rPr>
          <w:rFonts w:ascii="Times New Roman" w:hAnsi="Times New Roman" w:cs="Times New Roman"/>
          <w:sz w:val="24"/>
          <w:szCs w:val="24"/>
        </w:rPr>
        <w:t>ściami stanowiącymi własność Gminy Perzów (Dz. Urz. Woj. W</w:t>
      </w:r>
      <w:r w:rsidR="00DF57BB">
        <w:rPr>
          <w:rFonts w:ascii="Times New Roman" w:hAnsi="Times New Roman" w:cs="Times New Roman"/>
          <w:sz w:val="24"/>
          <w:szCs w:val="24"/>
        </w:rPr>
        <w:t xml:space="preserve">ielkopolskiego </w:t>
      </w:r>
      <w:r w:rsidR="005D121B">
        <w:rPr>
          <w:rFonts w:ascii="Times New Roman" w:hAnsi="Times New Roman" w:cs="Times New Roman"/>
          <w:sz w:val="24"/>
          <w:szCs w:val="24"/>
        </w:rPr>
        <w:t xml:space="preserve">z 2015 r. poz. 3468) </w:t>
      </w:r>
      <w:r w:rsidRPr="00312076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A0117B">
        <w:rPr>
          <w:rFonts w:ascii="Times New Roman" w:hAnsi="Times New Roman" w:cs="Times New Roman"/>
          <w:sz w:val="24"/>
          <w:szCs w:val="24"/>
        </w:rPr>
        <w:t xml:space="preserve">Perzów </w:t>
      </w:r>
      <w:r w:rsidRPr="00312076">
        <w:rPr>
          <w:rFonts w:ascii="Times New Roman" w:hAnsi="Times New Roman" w:cs="Times New Roman"/>
          <w:sz w:val="24"/>
          <w:szCs w:val="24"/>
        </w:rPr>
        <w:t xml:space="preserve">uchwala, co następuje: </w:t>
      </w:r>
    </w:p>
    <w:p w:rsidR="00312076" w:rsidRDefault="00312076" w:rsidP="0031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076" w:rsidRDefault="00312076" w:rsidP="00C149F7">
      <w:pPr>
        <w:jc w:val="both"/>
        <w:rPr>
          <w:rFonts w:ascii="Times New Roman" w:hAnsi="Times New Roman" w:cs="Times New Roman"/>
          <w:sz w:val="24"/>
          <w:szCs w:val="24"/>
        </w:rPr>
      </w:pPr>
      <w:r w:rsidRPr="0025359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C149F7" w:rsidRPr="00C149F7">
        <w:rPr>
          <w:rFonts w:ascii="Times New Roman" w:hAnsi="Times New Roman" w:cs="Times New Roman"/>
          <w:sz w:val="24"/>
          <w:szCs w:val="24"/>
        </w:rPr>
        <w:t xml:space="preserve">Uchyla się uchwałę Nr XLIV/288/2022 Rady Gminy Perzów z dnia 28 listopada 2022 r. </w:t>
      </w:r>
      <w:r w:rsidR="00C149F7">
        <w:rPr>
          <w:rFonts w:ascii="Times New Roman" w:hAnsi="Times New Roman" w:cs="Times New Roman"/>
          <w:sz w:val="24"/>
          <w:szCs w:val="24"/>
        </w:rPr>
        <w:br/>
      </w:r>
      <w:r w:rsidR="00C149F7" w:rsidRPr="00C149F7">
        <w:rPr>
          <w:rFonts w:ascii="Times New Roman" w:hAnsi="Times New Roman" w:cs="Times New Roman"/>
          <w:sz w:val="24"/>
          <w:szCs w:val="24"/>
        </w:rPr>
        <w:t>w sprawie wyrażenia zgody na nabycie nieruchomości do zasobów mienia komunalnego Gminy Perzów</w:t>
      </w:r>
      <w:r w:rsidR="00C149F7">
        <w:rPr>
          <w:rFonts w:ascii="Times New Roman" w:hAnsi="Times New Roman" w:cs="Times New Roman"/>
          <w:sz w:val="24"/>
          <w:szCs w:val="24"/>
        </w:rPr>
        <w:t>.</w:t>
      </w:r>
    </w:p>
    <w:p w:rsidR="00312076" w:rsidRDefault="00312076" w:rsidP="0025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593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2E1732" w:rsidRPr="00253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076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643543">
        <w:rPr>
          <w:rFonts w:ascii="Times New Roman" w:hAnsi="Times New Roman" w:cs="Times New Roman"/>
          <w:sz w:val="24"/>
          <w:szCs w:val="24"/>
        </w:rPr>
        <w:t>Perzów</w:t>
      </w:r>
      <w:r w:rsidRPr="003120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76" w:rsidRDefault="00312076" w:rsidP="0031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076" w:rsidRDefault="00312076" w:rsidP="0025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593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312076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2E1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76" w:rsidRDefault="00312076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12076" w:rsidP="002E1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076" w:rsidRDefault="00312076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732" w:rsidRDefault="002E1732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732" w:rsidRDefault="002E1732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732" w:rsidRDefault="002E1732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732" w:rsidRDefault="002E1732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732" w:rsidRDefault="002E1732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DF5" w:rsidRDefault="00F71DF5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732" w:rsidRDefault="002E1732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B1B" w:rsidRDefault="00DF3B1B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076" w:rsidRPr="00350A78" w:rsidRDefault="00312076" w:rsidP="00312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350A78" w:rsidRPr="00350A78" w:rsidRDefault="00350A78" w:rsidP="003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78">
        <w:rPr>
          <w:rFonts w:ascii="Times New Roman" w:hAnsi="Times New Roman" w:cs="Times New Roman"/>
          <w:b/>
          <w:sz w:val="24"/>
          <w:szCs w:val="24"/>
        </w:rPr>
        <w:t>do Uchwały nr ....../.../202</w:t>
      </w:r>
      <w:r w:rsidR="00380EFB">
        <w:rPr>
          <w:rFonts w:ascii="Times New Roman" w:hAnsi="Times New Roman" w:cs="Times New Roman"/>
          <w:b/>
          <w:sz w:val="24"/>
          <w:szCs w:val="24"/>
        </w:rPr>
        <w:t>3</w:t>
      </w:r>
      <w:r w:rsidRPr="00350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A78" w:rsidRPr="00350A78" w:rsidRDefault="00350A78" w:rsidP="003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78">
        <w:rPr>
          <w:rFonts w:ascii="Times New Roman" w:hAnsi="Times New Roman" w:cs="Times New Roman"/>
          <w:b/>
          <w:sz w:val="24"/>
          <w:szCs w:val="24"/>
        </w:rPr>
        <w:t>Rady Gminy Perzów z dnia</w:t>
      </w:r>
      <w:r w:rsidR="008E3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732">
        <w:rPr>
          <w:rFonts w:ascii="Times New Roman" w:hAnsi="Times New Roman" w:cs="Times New Roman"/>
          <w:b/>
          <w:sz w:val="24"/>
          <w:szCs w:val="24"/>
        </w:rPr>
        <w:t>………..</w:t>
      </w:r>
      <w:r w:rsidR="008E3C1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80EFB">
        <w:rPr>
          <w:rFonts w:ascii="Times New Roman" w:hAnsi="Times New Roman" w:cs="Times New Roman"/>
          <w:b/>
          <w:sz w:val="24"/>
          <w:szCs w:val="24"/>
        </w:rPr>
        <w:t>3</w:t>
      </w:r>
      <w:r w:rsidRPr="00350A78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2E1732" w:rsidRDefault="002E1732" w:rsidP="002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F7" w:rsidRDefault="00C149F7" w:rsidP="00C149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9F7">
        <w:rPr>
          <w:rFonts w:ascii="Times New Roman" w:hAnsi="Times New Roman" w:cs="Times New Roman"/>
          <w:b/>
          <w:bCs/>
          <w:sz w:val="24"/>
          <w:szCs w:val="24"/>
        </w:rPr>
        <w:t xml:space="preserve">w sprawie uchylenia uchwały Nr XLIV/288/2022 Rady Gminy Perzów z dnia 28 listopada 2022 r. w sprawie wyrażenia zgody na nabycie nieruchomości do zasobów mienia komunalnego Gminy Perzów  </w:t>
      </w:r>
    </w:p>
    <w:p w:rsidR="00380EFB" w:rsidRDefault="00380EFB" w:rsidP="00380EFB">
      <w:pPr>
        <w:jc w:val="both"/>
        <w:rPr>
          <w:rFonts w:ascii="Times New Roman" w:hAnsi="Times New Roman" w:cs="Times New Roman"/>
          <w:sz w:val="24"/>
          <w:szCs w:val="24"/>
        </w:rPr>
      </w:pPr>
      <w:r w:rsidRPr="00380EFB">
        <w:rPr>
          <w:rFonts w:ascii="Times New Roman" w:hAnsi="Times New Roman" w:cs="Times New Roman"/>
          <w:sz w:val="24"/>
          <w:szCs w:val="24"/>
        </w:rPr>
        <w:tab/>
      </w:r>
    </w:p>
    <w:p w:rsidR="00312076" w:rsidRDefault="00380EFB" w:rsidP="00380EF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0EFB">
        <w:rPr>
          <w:rFonts w:ascii="Times New Roman" w:hAnsi="Times New Roman" w:cs="Times New Roman"/>
          <w:sz w:val="24"/>
          <w:szCs w:val="24"/>
        </w:rPr>
        <w:t xml:space="preserve">Uchylenie uchwały </w:t>
      </w:r>
      <w:r>
        <w:rPr>
          <w:rFonts w:ascii="Times New Roman" w:hAnsi="Times New Roman" w:cs="Times New Roman"/>
          <w:sz w:val="24"/>
          <w:szCs w:val="24"/>
        </w:rPr>
        <w:t xml:space="preserve">następuje w związku z pismem Krajowego Ośrodka Wsparcia Rolnictwa Oddziału Terenowego w Poznaniu z dnia 7 grudnia 2022 r., z którego wynika, że niezbędnym załącznikiem do wniosku o nieodpłatne przekazanie na rzecz Gminy działki oznaczonej geodezyjnie numerem 165/1 położonej w miejscowości Turkowy winna być m. in. uchwała rady gminy upoważniająca wójta do nabycia nieruchomości w trybie art. 24 ust. 5 lit. c ustawy z dnia 19.10.1991 r. o gospodarowaniu nieruchomościami rolnymi Skarbu Państwa (nieodpłatne przekazanie). Uchylona uchwała dotyczyła natomiast zgody na nabycie przedmiotowej nieruchomości w drodze darowizny. </w:t>
      </w:r>
    </w:p>
    <w:p w:rsidR="002432DF" w:rsidRPr="00312076" w:rsidRDefault="00312076" w:rsidP="00253593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076">
        <w:rPr>
          <w:rFonts w:ascii="Times New Roman" w:hAnsi="Times New Roman" w:cs="Times New Roman"/>
          <w:sz w:val="24"/>
          <w:szCs w:val="24"/>
        </w:rPr>
        <w:t>Mając powyższe na względzie podjęcie uchwały należy uznać za zasadne</w:t>
      </w:r>
      <w:r w:rsidR="00B6347B">
        <w:rPr>
          <w:rFonts w:ascii="Times New Roman" w:hAnsi="Times New Roman" w:cs="Times New Roman"/>
          <w:sz w:val="24"/>
          <w:szCs w:val="24"/>
        </w:rPr>
        <w:t>.</w:t>
      </w:r>
    </w:p>
    <w:sectPr w:rsidR="002432DF" w:rsidRPr="00312076" w:rsidSect="0024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F7F6A"/>
    <w:multiLevelType w:val="hybridMultilevel"/>
    <w:tmpl w:val="0644C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76"/>
    <w:rsid w:val="00031CE9"/>
    <w:rsid w:val="000360B6"/>
    <w:rsid w:val="0005159C"/>
    <w:rsid w:val="000C0848"/>
    <w:rsid w:val="000E1F97"/>
    <w:rsid w:val="00152E85"/>
    <w:rsid w:val="001815EF"/>
    <w:rsid w:val="001A3A23"/>
    <w:rsid w:val="00211A29"/>
    <w:rsid w:val="00243179"/>
    <w:rsid w:val="002432DF"/>
    <w:rsid w:val="00253593"/>
    <w:rsid w:val="00286E9A"/>
    <w:rsid w:val="002E1732"/>
    <w:rsid w:val="00312076"/>
    <w:rsid w:val="00335B47"/>
    <w:rsid w:val="00350A78"/>
    <w:rsid w:val="00380EFB"/>
    <w:rsid w:val="0040650E"/>
    <w:rsid w:val="004125CE"/>
    <w:rsid w:val="004353AC"/>
    <w:rsid w:val="004F6EA2"/>
    <w:rsid w:val="005063F2"/>
    <w:rsid w:val="00555F3B"/>
    <w:rsid w:val="005D121B"/>
    <w:rsid w:val="005F0D3F"/>
    <w:rsid w:val="00635AC9"/>
    <w:rsid w:val="00643543"/>
    <w:rsid w:val="00671B0E"/>
    <w:rsid w:val="0068785D"/>
    <w:rsid w:val="006C2A94"/>
    <w:rsid w:val="006D103D"/>
    <w:rsid w:val="006F0399"/>
    <w:rsid w:val="00741E6F"/>
    <w:rsid w:val="0074210B"/>
    <w:rsid w:val="00792D1C"/>
    <w:rsid w:val="007C65E9"/>
    <w:rsid w:val="0083594C"/>
    <w:rsid w:val="008909E5"/>
    <w:rsid w:val="008B477B"/>
    <w:rsid w:val="008D4BDC"/>
    <w:rsid w:val="008D6958"/>
    <w:rsid w:val="008E0473"/>
    <w:rsid w:val="008E3C17"/>
    <w:rsid w:val="00963A34"/>
    <w:rsid w:val="0099450D"/>
    <w:rsid w:val="009E76DF"/>
    <w:rsid w:val="00A0117B"/>
    <w:rsid w:val="00A53FEA"/>
    <w:rsid w:val="00B6347B"/>
    <w:rsid w:val="00B9628F"/>
    <w:rsid w:val="00C12AE8"/>
    <w:rsid w:val="00C149F7"/>
    <w:rsid w:val="00C520B9"/>
    <w:rsid w:val="00C75936"/>
    <w:rsid w:val="00CA3877"/>
    <w:rsid w:val="00D57B6E"/>
    <w:rsid w:val="00D83EBB"/>
    <w:rsid w:val="00DF3B1B"/>
    <w:rsid w:val="00DF57BB"/>
    <w:rsid w:val="00F71DF5"/>
    <w:rsid w:val="00F9123B"/>
    <w:rsid w:val="00FB5448"/>
    <w:rsid w:val="00FB6334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173F3-4296-499D-8F8B-0E880AC3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28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E17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49F7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Michał</dc:creator>
  <cp:lastModifiedBy>BIURO</cp:lastModifiedBy>
  <cp:revision>3</cp:revision>
  <cp:lastPrinted>2023-03-10T11:06:00Z</cp:lastPrinted>
  <dcterms:created xsi:type="dcterms:W3CDTF">2023-03-10T11:06:00Z</dcterms:created>
  <dcterms:modified xsi:type="dcterms:W3CDTF">2023-03-10T11:06:00Z</dcterms:modified>
</cp:coreProperties>
</file>